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76"/>
        <w:ind w:left="638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  <w:bookmarkStart w:id="0" w:name="ezdAdresatNazwa"/>
      <w:bookmarkStart w:id="1" w:name="ezdAdresatNazwa"/>
      <w:bookmarkEnd w:id="1"/>
    </w:p>
    <w:p>
      <w:pPr>
        <w:pStyle w:val="Nagwek1"/>
        <w:spacing w:lineRule="auto" w:line="276"/>
        <w:ind w:left="638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spacing w:lineRule="auto" w:line="276"/>
        <w:ind w:left="638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spacing w:lineRule="auto" w:line="276"/>
        <w:ind w:left="6381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agwek1"/>
        <w:spacing w:lineRule="auto" w:line="276"/>
        <w:ind w:left="5529"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Data obwieszczenia:………………….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lineRule="auto" w:line="276"/>
        <w:ind w:lef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INFORMACJA DO PUBLICZNEJ WIADOMOŚCI</w:t>
      </w:r>
    </w:p>
    <w:p>
      <w:pPr>
        <w:pStyle w:val="Normal"/>
        <w:spacing w:lineRule="auto" w:line="276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retekstu"/>
        <w:spacing w:lineRule="auto" w:line="276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Na podstawie art. 72 ust. 6 ustawy z 3 października 2008 r. </w:t>
      </w:r>
      <w:r>
        <w:rPr>
          <w:rFonts w:cs="Arial"/>
          <w:i/>
          <w:color w:val="000000" w:themeColor="text1"/>
          <w:sz w:val="28"/>
          <w:szCs w:val="28"/>
        </w:rPr>
        <w:t>o udostępnianiu informacji o środowisku i jego ochroni</w:t>
      </w:r>
      <w:bookmarkStart w:id="2" w:name="_GoBack"/>
      <w:bookmarkEnd w:id="2"/>
      <w:r>
        <w:rPr>
          <w:rFonts w:cs="Arial"/>
          <w:i/>
          <w:color w:val="000000" w:themeColor="text1"/>
          <w:sz w:val="28"/>
          <w:szCs w:val="28"/>
        </w:rPr>
        <w:t>e, udziale społeczeństwa w ochronie środowiska oraz o ocenach oddziaływania na środowisko</w:t>
      </w:r>
      <w:r>
        <w:rPr>
          <w:rFonts w:cs="Arial"/>
          <w:color w:val="000000" w:themeColor="text1"/>
          <w:sz w:val="28"/>
          <w:szCs w:val="28"/>
        </w:rPr>
        <w:t xml:space="preserve"> (Dz.U.2020.283). </w:t>
      </w:r>
    </w:p>
    <w:p>
      <w:pPr>
        <w:pStyle w:val="Tretekstu"/>
        <w:spacing w:lineRule="auto" w:line="276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</w:r>
    </w:p>
    <w:p>
      <w:pPr>
        <w:pStyle w:val="Tretekstu"/>
        <w:spacing w:lineRule="auto" w:line="276"/>
        <w:jc w:val="center"/>
        <w:rPr>
          <w:rFonts w:cs="Arial"/>
          <w:b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WOJEWODA MAŁOPOLSKI </w:t>
      </w:r>
    </w:p>
    <w:p>
      <w:pPr>
        <w:pStyle w:val="Tretekstu"/>
        <w:spacing w:lineRule="auto" w:line="276"/>
        <w:jc w:val="both"/>
        <w:rPr>
          <w:rFonts w:cs="Arial"/>
          <w:b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</w:r>
    </w:p>
    <w:p>
      <w:pPr>
        <w:pStyle w:val="Normal"/>
        <w:ind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zawiadamia o wydaniu </w:t>
      </w:r>
      <w:r>
        <w:rPr>
          <w:rFonts w:cs="Arial" w:ascii="Arial" w:hAnsi="Arial"/>
          <w:color w:val="000000" w:themeColor="text1"/>
          <w:spacing w:val="-2"/>
          <w:sz w:val="28"/>
          <w:szCs w:val="28"/>
        </w:rPr>
        <w:t xml:space="preserve">20 listopada 2020 r. decyzji </w:t>
      </w:r>
      <w:r>
        <w:rPr>
          <w:rFonts w:cs="Arial" w:ascii="Arial" w:hAnsi="Arial"/>
          <w:b/>
          <w:bCs/>
          <w:color w:val="000000" w:themeColor="text1"/>
          <w:spacing w:val="-2"/>
          <w:sz w:val="28"/>
          <w:szCs w:val="28"/>
        </w:rPr>
        <w:t>Nr 132/B/2020 znak: WI-XI.7840.17.16.2020</w:t>
      </w:r>
      <w:r>
        <w:rPr>
          <w:rFonts w:cs="Arial" w:ascii="Arial" w:hAnsi="Arial"/>
          <w:color w:val="000000" w:themeColor="text1"/>
          <w:spacing w:val="-2"/>
          <w:sz w:val="28"/>
          <w:szCs w:val="28"/>
        </w:rPr>
        <w:t xml:space="preserve"> o udzieleniu pozwolenia na budowę inwestycji pn.:</w:t>
      </w:r>
      <w:r>
        <w:rPr>
          <w:rFonts w:cs="Arial" w:ascii="Arial" w:hAnsi="Arial"/>
          <w:b/>
          <w:bCs/>
          <w:sz w:val="28"/>
          <w:szCs w:val="28"/>
          <w:lang w:eastAsia="pl-PL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Przyłączenie Synthos Dwory 7 Oświęcim - etap I i II" w zakresie: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budowy gazociągu w/c DN300 MOP 8,4 MPa wraz ze światłowodem o długości</w:t>
        <w:br/>
        <w:t>ok. 1050 m,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budowy układu włączeniowego,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budowy stacji pomiarowej gazu o przepustowości Q=50000 Nm3/h MOP 8,4 wraz z Infrastrukturą towarzyszącą</w:t>
      </w:r>
      <w:r>
        <w:rPr>
          <w:rFonts w:cs="Arial" w:ascii="Arial" w:hAnsi="Arial"/>
          <w:b/>
          <w:bCs/>
          <w:sz w:val="28"/>
          <w:szCs w:val="28"/>
          <w:lang w:eastAsia="pl-PL"/>
        </w:rPr>
        <w:t>.</w:t>
      </w:r>
    </w:p>
    <w:p>
      <w:pPr>
        <w:pStyle w:val="Normal"/>
        <w:overflowPunct w:val="false"/>
        <w:ind w:hanging="0"/>
        <w:textAlignment w:val="auto"/>
        <w:rPr>
          <w:rFonts w:ascii="Arial" w:hAnsi="Arial" w:cs="Arial"/>
          <w:b/>
          <w:b/>
          <w:bCs/>
          <w:sz w:val="28"/>
          <w:szCs w:val="28"/>
          <w:lang w:eastAsia="pl-PL"/>
        </w:rPr>
      </w:pPr>
      <w:r>
        <w:rPr>
          <w:rFonts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W związku z ogłoszeniem na obszarze RP stanu zagrożenia epidemicznego, a następnie epidemii, związanego z pandemią COVID-19 zostało wydane zarządzenie Dyrektora Generalnego Małopolskiego Urzędu Wojewódzkiego z 4 listopada 2020 r. </w:t>
      </w:r>
      <w:r>
        <w:rPr>
          <w:rFonts w:cs="Arial" w:ascii="Arial" w:hAnsi="Arial"/>
          <w:i/>
          <w:iCs/>
          <w:sz w:val="28"/>
          <w:szCs w:val="28"/>
        </w:rPr>
        <w:t>w sprawie zaprzestania bezpośredniej obsługi interesantów w Małopolskim Urzędzie Wojewódzkim w Krakowie</w:t>
      </w:r>
      <w:r>
        <w:rPr>
          <w:rFonts w:cs="Arial" w:ascii="Arial" w:hAnsi="Arial"/>
          <w:sz w:val="28"/>
          <w:szCs w:val="28"/>
        </w:rPr>
        <w:t xml:space="preserve"> (dotyczące m.in. budynku przy ul. Basztowej 22 w Krakowie), zatem skan  decyzji Wojewody Małopolskiego, dotyczącej przedsięwzięcia mogącego znacząco oddziaływać na środowisko oraz dokumentacja sprawy może zostać udostępniona drogą elektroniczną.</w:t>
      </w:r>
    </w:p>
    <w:p>
      <w:pPr>
        <w:pStyle w:val="Normal"/>
        <w:rPr>
          <w:rFonts w:ascii="Arial" w:hAnsi="Arial" w:cs="Arial"/>
          <w:b/>
          <w:b/>
          <w:i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Kontakt z Małopolskim Urzędem Wojewódzkim zapewniony jest za pośrednictwem platformy</w:t>
      </w:r>
      <w:r>
        <w:rPr>
          <w:rStyle w:val="Strong"/>
          <w:rFonts w:cs="Arial" w:ascii="Arial" w:hAnsi="Arial"/>
          <w:sz w:val="28"/>
          <w:szCs w:val="28"/>
        </w:rPr>
        <w:t xml:space="preserve"> ePUAP: /ag9300lhke/skrytka, adres e-mail: </w:t>
      </w:r>
      <w:hyperlink r:id="rId2">
        <w:r>
          <w:rPr>
            <w:rStyle w:val="Czeinternetowe"/>
            <w:rFonts w:cs="Arial" w:ascii="Arial" w:hAnsi="Arial"/>
            <w:sz w:val="28"/>
            <w:szCs w:val="28"/>
            <w:u w:val="none"/>
          </w:rPr>
          <w:t>wi@malopolska.uw.gov.pl</w:t>
        </w:r>
      </w:hyperlink>
      <w:r>
        <w:rPr>
          <w:rStyle w:val="Strong"/>
          <w:rFonts w:cs="Arial" w:ascii="Arial" w:hAnsi="Arial"/>
          <w:sz w:val="28"/>
          <w:szCs w:val="28"/>
        </w:rPr>
        <w:t xml:space="preserve"> oraz telefonicznie.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Bezpośredni  kontakt telefoniczny do osoby prowadzącej sprawę: </w:t>
      </w:r>
      <w:r>
        <w:rPr>
          <w:rFonts w:cs="Arial" w:ascii="Arial" w:hAnsi="Arial"/>
          <w:b/>
          <w:iCs/>
          <w:sz w:val="28"/>
          <w:szCs w:val="28"/>
        </w:rPr>
        <w:t>12 39 21 418.</w:t>
      </w:r>
    </w:p>
    <w:p>
      <w:pPr>
        <w:pStyle w:val="Normal"/>
        <w:overflowPunct w:val="false"/>
        <w:ind w:hanging="0"/>
        <w:textAlignment w:val="auto"/>
        <w:rPr>
          <w:rFonts w:ascii="Arial" w:hAnsi="Arial" w:cs="Arial"/>
          <w:b/>
          <w:b/>
          <w:bCs/>
          <w:sz w:val="28"/>
          <w:szCs w:val="28"/>
          <w:lang w:eastAsia="pl-PL"/>
        </w:rPr>
      </w:pPr>
      <w:r>
        <w:rPr>
          <w:rFonts w:cs="Arial" w:ascii="Arial" w:hAnsi="Arial"/>
          <w:sz w:val="28"/>
          <w:szCs w:val="28"/>
        </w:rPr>
        <w:t>Kontakt osobisty z pracownikami będzie możliwy jedynie w szczególnie uzasadnionych przypadkach i wyłącznie po uprzednim uzgodnieniu telefonicznym lub mailowym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540" w:leader="none"/>
        </w:tabs>
        <w:ind w:right="-113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-2410" w:leader="none"/>
        </w:tabs>
        <w:ind w:right="-11" w:hanging="0"/>
        <w:rPr>
          <w:rFonts w:ascii="Arial" w:hAnsi="Arial" w:cs="Arial"/>
          <w:color w:val="FF0000"/>
          <w:sz w:val="26"/>
          <w:szCs w:val="26"/>
        </w:rPr>
      </w:pPr>
      <w:r>
        <w:rPr/>
      </w:r>
    </w:p>
    <w:sectPr>
      <w:headerReference w:type="default" r:id="rId3"/>
      <w:footerReference w:type="first" r:id="rId4"/>
      <w:type w:val="nextPage"/>
      <w:pgSz w:w="11906" w:h="16838"/>
      <w:pgMar w:left="851" w:right="1134" w:header="709" w:top="766" w:footer="0" w:bottom="67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8"/>
      </w:rPr>
    </w:pPr>
    <w:r>
      <w:rPr>
        <w:b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851" w:right="4253" w:firstLine="28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jc w:val="both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jc w:val="both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ab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9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3ed3"/>
    <w:pPr>
      <w:widowControl/>
      <w:suppressAutoHyphens w:val="true"/>
      <w:overflowPunct w:val="true"/>
      <w:bidi w:val="0"/>
      <w:spacing w:before="0" w:after="0"/>
      <w:ind w:firstLine="284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7e3ed3"/>
    <w:pPr>
      <w:keepNext w:val="true"/>
      <w:ind w:left="4536" w:firstLine="284"/>
      <w:outlineLvl w:val="0"/>
    </w:pPr>
    <w:rPr>
      <w:b/>
    </w:rPr>
  </w:style>
  <w:style w:type="paragraph" w:styleId="Nagwek2">
    <w:name w:val="Heading 2"/>
    <w:basedOn w:val="Normal"/>
    <w:next w:val="Normal"/>
    <w:link w:val="Nagwek2Znak"/>
    <w:uiPriority w:val="99"/>
    <w:qFormat/>
    <w:rsid w:val="007e3ed3"/>
    <w:pPr>
      <w:keepNext w:val="true"/>
      <w:ind w:firstLine="1134"/>
      <w:outlineLvl w:val="1"/>
    </w:pPr>
    <w:rPr/>
  </w:style>
  <w:style w:type="paragraph" w:styleId="Nagwek3">
    <w:name w:val="Heading 3"/>
    <w:basedOn w:val="Normal"/>
    <w:next w:val="Normal"/>
    <w:link w:val="Nagwek3Znak"/>
    <w:uiPriority w:val="99"/>
    <w:qFormat/>
    <w:rsid w:val="007e3ed3"/>
    <w:pPr>
      <w:keepNext w:val="true"/>
      <w:ind w:right="4109" w:firstLine="284"/>
      <w:jc w:val="center"/>
      <w:outlineLvl w:val="2"/>
    </w:pPr>
    <w:rPr>
      <w:rFonts w:ascii="Book Antiqua" w:hAnsi="Book Antiqua"/>
      <w:b/>
      <w:smallCaps/>
      <w:sz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a3d46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441500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sid w:val="004415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441500"/>
    <w:rPr>
      <w:rFonts w:ascii="Cambria" w:hAnsi="Cambria" w:cs="Times New Roman"/>
      <w:b/>
      <w:bCs/>
      <w:sz w:val="26"/>
      <w:szCs w:val="26"/>
      <w:lang w:eastAsia="en-US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441500"/>
    <w:rPr>
      <w:rFonts w:ascii="Calibri" w:hAnsi="Calibri" w:cs="Times New Roman"/>
      <w:b/>
      <w:bCs/>
      <w:sz w:val="28"/>
      <w:szCs w:val="28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441500"/>
    <w:rPr>
      <w:rFonts w:cs="Times New Roman"/>
      <w:sz w:val="20"/>
      <w:szCs w:val="20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44150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qFormat/>
    <w:rsid w:val="007e3ed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7e3ed3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441500"/>
    <w:rPr>
      <w:rFonts w:cs="Times New Roman"/>
      <w:sz w:val="20"/>
      <w:szCs w:val="20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441500"/>
    <w:rPr>
      <w:rFonts w:cs="Times New Roman"/>
      <w:sz w:val="20"/>
      <w:szCs w:val="20"/>
      <w:lang w:eastAsia="en-US"/>
    </w:rPr>
  </w:style>
  <w:style w:type="character" w:styleId="Wyrnienie">
    <w:name w:val="Wyróżnienie"/>
    <w:basedOn w:val="DefaultParagraphFont"/>
    <w:uiPriority w:val="99"/>
    <w:qFormat/>
    <w:rsid w:val="00ef7a12"/>
    <w:rPr>
      <w:rFonts w:cs="Times New Roman"/>
      <w:i/>
      <w:i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sid w:val="00436f17"/>
    <w:rPr>
      <w:rFonts w:cs="Times New Roman"/>
      <w:sz w:val="20"/>
      <w:szCs w:val="20"/>
      <w:lang w:eastAsia="en-US"/>
    </w:rPr>
  </w:style>
  <w:style w:type="character" w:styleId="Czeinternetowe">
    <w:name w:val="Łącze internetowe"/>
    <w:basedOn w:val="DefaultParagraphFont"/>
    <w:uiPriority w:val="99"/>
    <w:semiHidden/>
    <w:unhideWhenUsed/>
    <w:rsid w:val="00370d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370db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7e3ed3"/>
    <w:pPr>
      <w:ind w:hanging="0"/>
      <w:jc w:val="left"/>
    </w:pPr>
    <w:rPr>
      <w:rFonts w:ascii="Arial" w:hAnsi="Arial"/>
      <w:sz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7e3ed3"/>
    <w:pPr>
      <w:tabs>
        <w:tab w:val="clear" w:pos="709"/>
        <w:tab w:val="center" w:pos="4536" w:leader="none"/>
        <w:tab w:val="right" w:pos="9072" w:leader="none"/>
      </w:tabs>
      <w:ind w:right="4253" w:firstLine="284"/>
      <w:jc w:val="center"/>
    </w:pPr>
    <w:rPr>
      <w:rFonts w:ascii="Book Antiqua" w:hAnsi="Book Antiqua"/>
      <w:sz w:val="22"/>
    </w:rPr>
  </w:style>
  <w:style w:type="paragraph" w:styleId="Stopka">
    <w:name w:val="Footer"/>
    <w:basedOn w:val="Normal"/>
    <w:link w:val="StopkaZnak"/>
    <w:uiPriority w:val="99"/>
    <w:rsid w:val="007e3ed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7e3ed3"/>
    <w:pPr/>
    <w:rPr/>
  </w:style>
  <w:style w:type="paragraph" w:styleId="Caption">
    <w:name w:val="caption"/>
    <w:basedOn w:val="Normal"/>
    <w:next w:val="Normal"/>
    <w:uiPriority w:val="99"/>
    <w:qFormat/>
    <w:rsid w:val="007e3ed3"/>
    <w:pPr>
      <w:ind w:right="2834" w:firstLine="284"/>
      <w:jc w:val="center"/>
    </w:pPr>
    <w:rPr>
      <w:rFonts w:ascii="Book Antiqua" w:hAnsi="Book Antiqua"/>
      <w:b/>
      <w:sz w:val="36"/>
    </w:rPr>
  </w:style>
  <w:style w:type="paragraph" w:styleId="Adresat" w:customStyle="1">
    <w:name w:val="Envelope Address"/>
    <w:basedOn w:val="Normal"/>
    <w:uiPriority w:val="99"/>
    <w:rsid w:val="007e3ed3"/>
    <w:pPr>
      <w:ind w:left="4320" w:firstLine="284"/>
    </w:pPr>
    <w:rPr>
      <w:b/>
    </w:rPr>
  </w:style>
  <w:style w:type="paragraph" w:styleId="Dotyczy" w:customStyle="1">
    <w:name w:val="Dotyczy"/>
    <w:basedOn w:val="Normal"/>
    <w:next w:val="Normal"/>
    <w:uiPriority w:val="99"/>
    <w:qFormat/>
    <w:rsid w:val="007e3ed3"/>
    <w:pPr>
      <w:spacing w:before="480" w:after="240"/>
    </w:pPr>
    <w:rPr>
      <w:u w:val="single"/>
    </w:rPr>
  </w:style>
  <w:style w:type="paragraph" w:styleId="Podpisy" w:customStyle="1">
    <w:name w:val="Podpisy"/>
    <w:basedOn w:val="Normal"/>
    <w:uiPriority w:val="99"/>
    <w:qFormat/>
    <w:rsid w:val="007e3ed3"/>
    <w:pPr/>
    <w:rPr/>
  </w:style>
  <w:style w:type="paragraph" w:styleId="MUWtabelka" w:customStyle="1">
    <w:name w:val="MUWtabelka"/>
    <w:basedOn w:val="Normal"/>
    <w:uiPriority w:val="99"/>
    <w:qFormat/>
    <w:rsid w:val="007e3ed3"/>
    <w:pPr>
      <w:jc w:val="center"/>
    </w:pPr>
    <w:rPr/>
  </w:style>
  <w:style w:type="paragraph" w:styleId="Tekstpodstawowy21" w:customStyle="1">
    <w:name w:val="Tekst podstawowy 21"/>
    <w:basedOn w:val="Normal"/>
    <w:uiPriority w:val="99"/>
    <w:qFormat/>
    <w:rsid w:val="007e3ed3"/>
    <w:pPr>
      <w:ind w:hanging="0"/>
    </w:pPr>
    <w:rPr/>
  </w:style>
  <w:style w:type="paragraph" w:styleId="Tekstpodstawowy31" w:customStyle="1">
    <w:name w:val="Tekst podstawowy 31"/>
    <w:basedOn w:val="Normal"/>
    <w:uiPriority w:val="99"/>
    <w:qFormat/>
    <w:rsid w:val="007e3ed3"/>
    <w:pPr>
      <w:ind w:right="72" w:hanging="0"/>
    </w:pPr>
    <w:rPr>
      <w:rFonts w:ascii="Arial" w:hAnsi="Arial"/>
      <w:sz w:val="18"/>
    </w:rPr>
  </w:style>
  <w:style w:type="paragraph" w:styleId="Tekstpodstawowy22" w:customStyle="1">
    <w:name w:val="Tekst podstawowy 22"/>
    <w:basedOn w:val="Normal"/>
    <w:uiPriority w:val="99"/>
    <w:qFormat/>
    <w:rsid w:val="007e3ed3"/>
    <w:pPr/>
    <w:rPr>
      <w:i/>
      <w:sz w:val="20"/>
    </w:rPr>
  </w:style>
  <w:style w:type="paragraph" w:styleId="Adresat1" w:customStyle="1">
    <w:name w:val="adresat"/>
    <w:basedOn w:val="Normal"/>
    <w:uiPriority w:val="99"/>
    <w:qFormat/>
    <w:rsid w:val="009a72db"/>
    <w:pPr>
      <w:ind w:left="4320" w:firstLine="284"/>
      <w:textAlignment w:val="auto"/>
    </w:pPr>
    <w:rPr>
      <w:b/>
      <w:bCs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f7d20"/>
    <w:pPr>
      <w:spacing w:before="0" w:after="0"/>
      <w:ind w:left="720" w:firstLine="284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rsid w:val="000e7888"/>
    <w:pPr>
      <w:spacing w:before="0" w:after="120"/>
      <w:ind w:left="283" w:firstLine="284"/>
    </w:pPr>
    <w:rPr/>
  </w:style>
  <w:style w:type="paragraph" w:styleId="Blocktext" w:customStyle="1">
    <w:name w:val="blocktext"/>
    <w:basedOn w:val="Normal"/>
    <w:qFormat/>
    <w:rsid w:val="00de560a"/>
    <w:pPr>
      <w:ind w:left="567" w:right="-23" w:firstLine="284"/>
      <w:textAlignment w:val="auto"/>
    </w:pPr>
    <w:rPr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@malopolska.uw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453-5499-40EE-9A5D-1D734685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muw.dot</Template>
  <TotalTime>128</TotalTime>
  <Application>LibreOffice/7.0.3.1$Windows_X86_64 LibreOffice_project/d7547858d014d4cf69878db179d326fc3483e082</Application>
  <Pages>1</Pages>
  <Words>224</Words>
  <Characters>1497</Characters>
  <CharactersWithSpaces>1712</CharactersWithSpaces>
  <Paragraphs>12</Paragraphs>
  <Company>Malopolski Urzad Wojewódzki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2018-01-10T13:00:00Z</dcterms:created>
  <dc:creator>pkar</dc:creator>
  <dc:description/>
  <dc:language>pl-PL</dc:language>
  <cp:lastModifiedBy>Joanna Popiołek</cp:lastModifiedBy>
  <cp:lastPrinted>2013-05-16T07:11:00Z</cp:lastPrinted>
  <dcterms:modified xsi:type="dcterms:W3CDTF">2020-11-26T12:28:00Z</dcterms:modified>
  <cp:revision>76</cp:revision>
  <dc:subject/>
  <dc:title>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Malopolski Urzad Wojewódzki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UWDocSys">
    <vt:lpwstr>1.0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rr.-05</vt:lpwstr>
  </property>
</Properties>
</file>