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55" w:rsidRDefault="00856FB3">
      <w:pPr>
        <w:pStyle w:val="Textbody"/>
        <w:spacing w:after="0" w:line="360" w:lineRule="auto"/>
        <w:jc w:val="center"/>
      </w:pPr>
      <w:bookmarkStart w:id="0" w:name="_GoBack"/>
      <w:bookmarkEnd w:id="0"/>
      <w:r>
        <w:rPr>
          <w:noProof/>
          <w:lang w:val="pl-PL"/>
        </w:rPr>
        <w:drawing>
          <wp:inline distT="0" distB="0" distL="0" distR="0">
            <wp:extent cx="2129655" cy="785103"/>
            <wp:effectExtent l="0" t="0" r="3945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655" cy="785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95255" w:rsidRDefault="00856FB3">
      <w:pPr>
        <w:pStyle w:val="Textbody"/>
        <w:spacing w:after="0" w:line="360" w:lineRule="auto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 xml:space="preserve">Informacja </w:t>
      </w:r>
    </w:p>
    <w:p w:rsidR="00C95255" w:rsidRDefault="00C95255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C95255" w:rsidRDefault="00856FB3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Miasto Oświęcim – Miejski Ośrodek Pomocy Społecznej w Oświęcimiu uprzejmie informuje, że w 2019 r. gminie Miasto Oświęcim przyznano dofinansowanie ze środków budżetu państwa (w formie dotacji celowej), w kwocie </w:t>
      </w:r>
      <w:r>
        <w:rPr>
          <w:lang w:val="pl-PL"/>
        </w:rPr>
        <w:t xml:space="preserve">51.597,00 zł (słownie: </w:t>
      </w:r>
      <w:r>
        <w:rPr>
          <w:i/>
          <w:iCs/>
          <w:lang w:val="pl-PL"/>
        </w:rPr>
        <w:t>pięćdziesiąt jeden tysięcy pięćset dziewięćdziesiąt siedem i 00/100</w:t>
      </w:r>
      <w:r>
        <w:rPr>
          <w:lang w:val="pl-PL"/>
        </w:rPr>
        <w:t>), z przeznaczeniem na dofinansowanie zadania własnego gminy, o którym mowa w art. 121 ust. 3a ustawy z dnia 12 marca 2004 r. o pomocy społecznej (t.j. Dz.U. z 2019 r</w:t>
      </w:r>
      <w:r>
        <w:rPr>
          <w:lang w:val="pl-PL"/>
        </w:rPr>
        <w:t>. poz. 1507 ze zm.) polegającego na wypłacie dodatku dla pracownika socjalnego w wysokości 250,00 zł miesięcznie.</w:t>
      </w:r>
    </w:p>
    <w:p w:rsidR="00C95255" w:rsidRDefault="00C95255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C95255" w:rsidRDefault="00856FB3">
      <w:pPr>
        <w:pStyle w:val="Textbody"/>
        <w:spacing w:after="0" w:line="336" w:lineRule="auto"/>
        <w:ind w:firstLine="706"/>
        <w:jc w:val="both"/>
        <w:rPr>
          <w:lang w:val="pl-PL"/>
        </w:rPr>
      </w:pPr>
      <w:r>
        <w:rPr>
          <w:lang w:val="pl-PL"/>
        </w:rPr>
        <w:t>Przedmiotowa dotacja miała na celu wsparcie jednostek samorządu terytorialnego w realizacji zadania własnego określonego w art. 17 ust. 1 pkt</w:t>
      </w:r>
      <w:r>
        <w:rPr>
          <w:lang w:val="pl-PL"/>
        </w:rPr>
        <w:t xml:space="preserve"> 18 ustawy o pomocy społecznej, tj. utworzenia i utrzymywania ośrodka pomocy społecznej, w tym zapewnienia środków na wynagrodzenia pracowników.</w:t>
      </w:r>
    </w:p>
    <w:p w:rsidR="00C95255" w:rsidRDefault="00C95255">
      <w:pPr>
        <w:pStyle w:val="Textbody"/>
        <w:spacing w:after="0" w:line="336" w:lineRule="auto"/>
        <w:jc w:val="both"/>
        <w:rPr>
          <w:lang w:val="pl-PL"/>
        </w:rPr>
      </w:pPr>
    </w:p>
    <w:p w:rsidR="00C95255" w:rsidRDefault="00856FB3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Całkowity koszt realizacji zadania w 2019 r. wyniósł 64.497,00 zł (słownie: </w:t>
      </w:r>
      <w:r>
        <w:rPr>
          <w:i/>
          <w:iCs/>
          <w:lang w:val="pl-PL"/>
        </w:rPr>
        <w:t>sześćdziesiąt cztery tysiące czter</w:t>
      </w:r>
      <w:r>
        <w:rPr>
          <w:i/>
          <w:iCs/>
          <w:lang w:val="pl-PL"/>
        </w:rPr>
        <w:t>ysta dziewięćdziesiąt siedem i 00/100)</w:t>
      </w:r>
      <w:r>
        <w:rPr>
          <w:lang w:val="pl-PL"/>
        </w:rPr>
        <w:t>.</w:t>
      </w:r>
    </w:p>
    <w:sectPr w:rsidR="00C9525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56FB3">
      <w:pPr>
        <w:spacing w:after="0"/>
      </w:pPr>
      <w:r>
        <w:separator/>
      </w:r>
    </w:p>
  </w:endnote>
  <w:endnote w:type="continuationSeparator" w:id="0">
    <w:p w:rsidR="00000000" w:rsidRDefault="00856F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56FB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856F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5255"/>
    <w:rsid w:val="00856FB3"/>
    <w:rsid w:val="00C9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5F01B-F54B-48C9-80D2-354A57FD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Textbody">
    <w:name w:val="Text body"/>
    <w:basedOn w:val="Normalny"/>
    <w:pPr>
      <w:widowControl w:val="0"/>
      <w:spacing w:after="1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Goytowski</dc:creator>
  <dc:description/>
  <cp:lastModifiedBy>Andrzej Goytowski</cp:lastModifiedBy>
  <cp:revision>2</cp:revision>
  <cp:lastPrinted>2021-01-20T13:36:00Z</cp:lastPrinted>
  <dcterms:created xsi:type="dcterms:W3CDTF">2021-07-27T14:19:00Z</dcterms:created>
  <dcterms:modified xsi:type="dcterms:W3CDTF">2021-07-27T14:19:00Z</dcterms:modified>
</cp:coreProperties>
</file>