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FORMULARZ ZGŁASZANIA UWAG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DO PROJEKTU STRATEGII ROZWOJU MIASTA OŚWIĘCIM NA LATA 2021-2030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Szanowni Państwo,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zakończyliśmy zasadniczy etap prac związanych z opracowaniem projektu Strategii Rozwoju Miasta Oświęcim na lata 2021-2030, </w:t>
      </w:r>
      <w:r>
        <w:rPr>
          <w:rFonts w:cs="Calibri" w:cstheme="minorHAnsi"/>
          <w:sz w:val="20"/>
          <w:szCs w:val="20"/>
        </w:rPr>
        <w:t>obejmujący w szczególności przeprowadzenie badań społecznych oraz analiz statystycznych i strategicznych, realizację warsztatów z udziałem środowisk lokalnych, a także prace eksperckie. Powstał tym samym projekt dokumentu, stanowiący efekt naszych wspólnych, dotychczasowych działań.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Zwracamy się do Państwa z prośbą o zapoznanie się z projektem strategii oraz przedstawienie opinii i ewentualnych sugestii zmian w dokumencie w ramach prowadzonych konsultacji społecznych.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color w:val="000000"/>
          <w:sz w:val="20"/>
          <w:szCs w:val="20"/>
        </w:rPr>
        <w:t>W</w:t>
      </w:r>
      <w:r>
        <w:rPr>
          <w:rFonts w:cs="Calibri" w:cstheme="minorHAnsi"/>
          <w:b/>
          <w:color w:val="000000"/>
          <w:sz w:val="20"/>
          <w:szCs w:val="20"/>
          <w:shd w:fill="auto" w:val="clear"/>
        </w:rPr>
        <w:t>ypełniony formularz można składać: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hd w:fill="auto" w:val="clear"/>
        </w:rPr>
      </w:pPr>
      <w:r>
        <w:rPr>
          <w:rFonts w:cs="Calibri" w:cstheme="minorHAnsi"/>
          <w:sz w:val="20"/>
          <w:szCs w:val="20"/>
          <w:shd w:fill="auto" w:val="clear"/>
        </w:rPr>
        <w:t>w siedzibie Urzędu Miasta Oświęcim, ul. Zaborska 2, 32-600 Oświęcim, poprzez złożenie na Dzienniku Podawczym,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  <w:shd w:fill="auto" w:val="clear"/>
        </w:rPr>
      </w:pPr>
      <w:r>
        <w:rPr>
          <w:rFonts w:cs="Calibri" w:cstheme="minorHAnsi"/>
          <w:sz w:val="20"/>
          <w:szCs w:val="20"/>
          <w:shd w:fill="auto" w:val="clear"/>
        </w:rPr>
        <w:t>pocztą na adres Urzędu Miasta Oświęcim, ul. Zaborska 2, 32-600 Oświęcim (decyduje data wpływu do Urzędu),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hd w:fill="auto" w:val="clear"/>
        </w:rPr>
      </w:pPr>
      <w:r>
        <w:rPr>
          <w:rFonts w:cs="Calibri" w:cstheme="minorHAnsi"/>
          <w:sz w:val="20"/>
          <w:szCs w:val="20"/>
          <w:shd w:fill="auto" w:val="clear"/>
        </w:rPr>
        <w:t>za pomocą poczty elektronicznej na adres: konsultacje@um.oswiecim.pl lub poprzez system ePUAP, adres skrytki Urzędu Miasta Oświęcim</w:t>
      </w:r>
      <w:bookmarkStart w:id="0" w:name="_GoBack"/>
      <w:bookmarkEnd w:id="0"/>
      <w:r>
        <w:rPr>
          <w:sz w:val="20"/>
          <w:szCs w:val="20"/>
          <w:shd w:fill="auto" w:val="clear"/>
        </w:rPr>
        <w:t>: /yv0o784mko/SkrytkaESP</w:t>
      </w:r>
      <w:r>
        <w:rPr>
          <w:rFonts w:cs="Calibri" w:cstheme="minorHAnsi"/>
          <w:sz w:val="20"/>
          <w:szCs w:val="20"/>
          <w:shd w:fill="auto" w:val="clear"/>
        </w:rPr>
        <w:t xml:space="preserve"> -  rekomendowane jest dołączenie tożsamej wersji edytowalnej dokumentu np. w formacie .doc, .rtf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0"/>
          <w:szCs w:val="20"/>
        </w:rPr>
      </w:pPr>
      <w:r>
        <w:rPr>
          <w:rFonts w:cs="Calibri" w:cstheme="minorHAnsi"/>
          <w:b/>
          <w:color w:val="000000"/>
          <w:sz w:val="20"/>
          <w:szCs w:val="20"/>
          <w:shd w:fill="auto" w:val="clear"/>
        </w:rPr>
        <w:t>Zachę</w:t>
      </w:r>
      <w:r>
        <w:rPr>
          <w:rFonts w:cs="Calibri" w:cstheme="minorHAnsi"/>
          <w:b/>
          <w:color w:val="000000"/>
          <w:sz w:val="20"/>
          <w:szCs w:val="20"/>
        </w:rPr>
        <w:t>camy też do udziału w zdalnym spotkaniu konsultacyjny</w:t>
      </w:r>
      <w:r>
        <w:rPr>
          <w:rFonts w:cs="Calibri" w:cstheme="minorHAnsi"/>
          <w:b/>
          <w:color w:val="000000"/>
          <w:sz w:val="20"/>
          <w:szCs w:val="20"/>
          <w:shd w:fill="auto" w:val="clear"/>
        </w:rPr>
        <w:t xml:space="preserve">m </w:t>
      </w:r>
      <w:r>
        <w:rPr>
          <w:rFonts w:cs="Calibri" w:cstheme="minorHAnsi"/>
          <w:sz w:val="20"/>
          <w:szCs w:val="20"/>
          <w:shd w:fill="auto" w:val="clear"/>
        </w:rPr>
        <w:t>w dniu 1</w:t>
      </w:r>
      <w:r>
        <w:rPr>
          <w:rFonts w:cs="Calibri" w:cstheme="minorHAnsi"/>
          <w:sz w:val="20"/>
          <w:szCs w:val="20"/>
          <w:shd w:fill="auto" w:val="clear"/>
          <w:lang w:eastAsia="en-US"/>
        </w:rPr>
        <w:t>6</w:t>
      </w:r>
      <w:r>
        <w:rPr>
          <w:rFonts w:cs="Calibri" w:cstheme="minorHAnsi"/>
          <w:sz w:val="20"/>
          <w:szCs w:val="20"/>
          <w:shd w:fill="auto" w:val="clear"/>
        </w:rPr>
        <w:t xml:space="preserve"> grudnia 2021 r. (</w:t>
      </w:r>
      <w:r>
        <w:rPr>
          <w:rFonts w:cs="Calibri" w:cstheme="minorHAnsi"/>
          <w:sz w:val="20"/>
          <w:szCs w:val="20"/>
          <w:shd w:fill="auto" w:val="clear"/>
          <w:lang w:eastAsia="en-US"/>
        </w:rPr>
        <w:t>czwartek</w:t>
      </w:r>
      <w:r>
        <w:rPr>
          <w:rFonts w:cs="Calibri" w:cstheme="minorHAnsi"/>
          <w:sz w:val="20"/>
          <w:szCs w:val="20"/>
          <w:shd w:fill="auto" w:val="clear"/>
        </w:rPr>
        <w:t>) o godzinie 14:00</w:t>
      </w:r>
      <w:r>
        <w:rPr>
          <w:rFonts w:cs="Calibri" w:cstheme="minorHAnsi"/>
          <w:color w:val="000000"/>
          <w:sz w:val="20"/>
          <w:szCs w:val="20"/>
          <w:shd w:fill="auto" w:val="clear"/>
        </w:rPr>
        <w:t>, podczas którego będzie można przedstawić swoje uwagi. Osoby zainteresowane udziałem powinny zgłosić chęć swojego uczestnictwa z wykorzystaniem poczty elektronicznej na adres</w:t>
      </w:r>
      <w:r>
        <w:rPr>
          <w:rFonts w:cs="Calibri" w:cstheme="minorHAnsi"/>
          <w:b/>
          <w:color w:val="000000"/>
          <w:sz w:val="20"/>
          <w:szCs w:val="20"/>
          <w:shd w:fill="auto" w:val="clear"/>
        </w:rPr>
        <w:t xml:space="preserve"> </w:t>
      </w:r>
      <w:r>
        <w:rPr>
          <w:rFonts w:cs="Calibri" w:cstheme="minorHAnsi"/>
          <w:sz w:val="20"/>
          <w:szCs w:val="20"/>
          <w:shd w:fill="auto" w:val="clear"/>
        </w:rPr>
        <w:t>konsultacje@um.oswiecim.pl. Zgłoszenia będą przyjmowane do dnia 1</w:t>
      </w:r>
      <w:r>
        <w:rPr>
          <w:rFonts w:eastAsia="Calibri" w:cs="Calibri" w:cstheme="minorHAnsi"/>
          <w:color w:val="000000"/>
          <w:kern w:val="0"/>
          <w:sz w:val="20"/>
          <w:szCs w:val="20"/>
          <w:shd w:fill="auto" w:val="clear"/>
          <w:lang w:val="pl-PL" w:eastAsia="en-US" w:bidi="ar-SA"/>
        </w:rPr>
        <w:t>4</w:t>
      </w:r>
      <w:r>
        <w:rPr>
          <w:rFonts w:cs="Calibri" w:cstheme="minorHAnsi"/>
          <w:sz w:val="20"/>
          <w:szCs w:val="20"/>
          <w:shd w:fill="auto" w:val="clear"/>
        </w:rPr>
        <w:t> grudnia 2021 r. (</w:t>
      </w:r>
      <w:r>
        <w:rPr>
          <w:rFonts w:eastAsia="Calibri" w:cs="Calibri" w:cstheme="minorHAnsi"/>
          <w:color w:val="000000"/>
          <w:kern w:val="0"/>
          <w:sz w:val="20"/>
          <w:szCs w:val="20"/>
          <w:shd w:fill="auto" w:val="clear"/>
          <w:lang w:val="pl-PL" w:eastAsia="en-US" w:bidi="ar-SA"/>
        </w:rPr>
        <w:t>wtorek</w:t>
      </w:r>
      <w:r>
        <w:rPr>
          <w:rFonts w:cs="Calibri" w:cstheme="minorHAnsi"/>
          <w:sz w:val="20"/>
          <w:szCs w:val="20"/>
          <w:shd w:fill="auto" w:val="clear"/>
        </w:rPr>
        <w:t>). Osoby, które zgłoszą się na spotkanie, otrzymają zwrotnie na adres poczty elektronicznej link do spotkania on-line.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0"/>
          <w:szCs w:val="20"/>
        </w:rPr>
      </w:pPr>
      <w:r>
        <w:rPr>
          <w:rFonts w:cs="Calibri" w:cstheme="minorHAnsi"/>
          <w:b/>
          <w:color w:val="000000"/>
          <w:sz w:val="20"/>
          <w:szCs w:val="20"/>
          <w:u w:val="single"/>
          <w:shd w:fill="auto" w:val="clear"/>
        </w:rPr>
        <w:t>Gromadzenie uwag potrwa do 30 grudnia 2021 r.</w:t>
      </w:r>
      <w:r>
        <w:rPr>
          <w:rFonts w:cs="Calibri" w:cstheme="minorHAnsi"/>
          <w:b/>
          <w:color w:val="000000"/>
          <w:sz w:val="20"/>
          <w:szCs w:val="20"/>
          <w:shd w:fill="auto" w:val="clear"/>
        </w:rPr>
        <w:t xml:space="preserve"> Po zakończeniu </w:t>
      </w:r>
      <w:r>
        <w:rPr>
          <w:rFonts w:cs="Calibri" w:cstheme="minorHAnsi"/>
          <w:b/>
          <w:color w:val="000000"/>
          <w:sz w:val="20"/>
          <w:szCs w:val="20"/>
        </w:rPr>
        <w:t xml:space="preserve">procesu i analizie przedstawionych uwag opracowana zostanie poprawiona wersja dokumentu </w:t>
      </w:r>
      <w:r>
        <w:rPr>
          <w:rFonts w:cs="Calibri" w:cstheme="minorHAnsi"/>
          <w:b/>
          <w:sz w:val="20"/>
          <w:szCs w:val="20"/>
        </w:rPr>
        <w:t>Strategii Rozwoju Miasta Oświęcim na lata 2021-2030</w:t>
      </w:r>
      <w:r>
        <w:rPr>
          <w:rFonts w:cs="Calibri" w:cstheme="minorHAnsi"/>
          <w:b/>
          <w:color w:val="000000"/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Dziękujemy za Państwa czas i zaangażowanie!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tbl>
      <w:tblPr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571"/>
        <w:gridCol w:w="3064"/>
        <w:gridCol w:w="3355"/>
        <w:gridCol w:w="3465"/>
      </w:tblGrid>
      <w:tr>
        <w:trPr>
          <w:trHeight w:val="39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</w:r>
          </w:p>
        </w:tc>
        <w:tc>
          <w:tcPr>
            <w:tcW w:w="9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Uwagi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</w:r>
          </w:p>
        </w:tc>
      </w:tr>
      <w:tr>
        <w:trPr>
          <w:trHeight w:val="1000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 xml:space="preserve">Część dokumentu, </w:t>
              <w:br/>
              <w:t>do którego odnosi się uwaga</w:t>
            </w:r>
            <w:r>
              <w:rPr>
                <w:rFonts w:cs="Calibri" w:cstheme="minorHAnsi"/>
                <w:bCs/>
                <w:sz w:val="20"/>
                <w:szCs w:val="20"/>
              </w:rPr>
              <w:br/>
              <w:t>(ze wskazaniem konkretnego fragmentu dokumentu – np. nr strony, celu lub działania)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Treść uwagi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  <w:t>(opinia, propozycja zmiany, wykreślenia lub uzupełnienia)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  <w:shd w:fill="auto" w:val="clear"/>
              </w:rPr>
              <w:t>Uzasadnienie uwagi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rFonts w:cs="Calibri" w:cstheme="minorHAnsi"/>
                <w:b w:val="false"/>
                <w:bCs w:val="false"/>
                <w:sz w:val="20"/>
                <w:szCs w:val="20"/>
                <w:shd w:fill="auto" w:val="clear"/>
              </w:rPr>
              <w:t>(max 1000 znaków)</w:t>
            </w:r>
          </w:p>
        </w:tc>
      </w:tr>
      <w:tr>
        <w:trPr>
          <w:trHeight w:val="107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114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tbl>
      <w:tblPr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5152"/>
        <w:gridCol w:w="5303"/>
      </w:tblGrid>
      <w:tr>
        <w:trPr>
          <w:trHeight w:val="397" w:hRule="atLeast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Informacja o osobie zgłaszającej</w:t>
            </w:r>
          </w:p>
        </w:tc>
      </w:tr>
      <w:tr>
        <w:trPr>
          <w:trHeight w:val="397" w:hRule="atLeast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Dane kontaktowe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  <w:t>(w przypadku konieczności doprecyzowania uwagi)</w:t>
            </w:r>
          </w:p>
        </w:tc>
      </w:tr>
      <w:tr>
        <w:trPr>
          <w:trHeight w:val="397" w:hRule="atLeast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hd w:fill="auto" w:val="clear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  <w:shd w:fill="auto" w:val="clear"/>
              </w:rPr>
              <w:t xml:space="preserve">Reprezentowana organizacja / instytucja </w:t>
            </w:r>
            <w:r>
              <w:rPr>
                <w:rFonts w:cs="Calibri" w:cstheme="minorHAnsi"/>
                <w:sz w:val="20"/>
                <w:szCs w:val="20"/>
                <w:shd w:fill="auto" w:val="clear"/>
              </w:rPr>
              <w:t>(jeśli dotyczy)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  <w:shd w:fill="auto" w:val="clear"/>
              </w:rPr>
              <w:t>Podpis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76"/>
        <w:ind w:right="0" w:hang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i w:val="false"/>
          <w:color w:val="auto"/>
          <w:sz w:val="20"/>
          <w:szCs w:val="20"/>
          <w:u w:val="none"/>
          <w:lang w:val="pl-PL"/>
        </w:rPr>
        <w:t>INFORMACJA</w:t>
      </w:r>
    </w:p>
    <w:p>
      <w:pPr>
        <w:pStyle w:val="Normal"/>
        <w:widowControl w:val="false"/>
        <w:spacing w:lineRule="auto" w:line="276"/>
        <w:ind w:left="567" w:right="0" w:hanging="357"/>
        <w:jc w:val="center"/>
        <w:rPr>
          <w:rFonts w:ascii="Calibri" w:hAnsi="Calibri"/>
          <w:b/>
          <w:b/>
          <w:i w:val="false"/>
          <w:i w:val="false"/>
          <w:color w:val="auto"/>
          <w:sz w:val="20"/>
          <w:szCs w:val="20"/>
          <w:u w:val="none"/>
          <w:lang w:val="pl-PL"/>
        </w:rPr>
      </w:pPr>
      <w:r>
        <w:rPr>
          <w:rFonts w:ascii="Calibri" w:hAnsi="Calibri"/>
          <w:b/>
          <w:i w:val="false"/>
          <w:color w:val="auto"/>
          <w:sz w:val="20"/>
          <w:szCs w:val="20"/>
          <w:u w:val="none"/>
          <w:lang w:val="pl-PL"/>
        </w:rPr>
        <w:t>dotycząca przetwarzania danych osobowych</w:t>
      </w:r>
    </w:p>
    <w:p>
      <w:pPr>
        <w:pStyle w:val="Normal"/>
        <w:widowControl w:val="false"/>
        <w:spacing w:lineRule="auto" w:line="276"/>
        <w:ind w:left="567" w:right="0" w:hanging="357"/>
        <w:jc w:val="center"/>
        <w:rPr>
          <w:rFonts w:ascii="Calibri" w:hAnsi="Calibri"/>
          <w:b/>
          <w:b/>
          <w:i w:val="false"/>
          <w:i w:val="false"/>
          <w:color w:val="auto"/>
          <w:sz w:val="20"/>
          <w:szCs w:val="20"/>
          <w:u w:val="none"/>
          <w:lang w:val="pl-PL"/>
        </w:rPr>
      </w:pPr>
      <w:r>
        <w:rPr>
          <w:rFonts w:ascii="Calibri" w:hAnsi="Calibri"/>
          <w:b/>
          <w:i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widowControl w:val="false"/>
        <w:spacing w:lineRule="auto" w:line="276" w:before="0" w:after="140"/>
        <w:jc w:val="both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 xml:space="preserve">Zgodnie z art. 13 ust. 1 i 2 </w:t>
      </w:r>
      <w:r>
        <w:rPr>
          <w:rFonts w:ascii="Calibri" w:hAnsi="Calibri"/>
          <w:b w:val="false"/>
          <w:i w:val="false"/>
          <w:color w:val="000000"/>
          <w:sz w:val="20"/>
          <w:szCs w:val="20"/>
          <w:u w:val="none"/>
          <w:lang w:val="pl-PL"/>
        </w:rPr>
        <w:t>rozporządzenia Parlamentu Europejskiego i Rady (UE) 2016/679 z dnia 27 kwietnia 2016 r. w sprawie ochrony osób fizycznych w związku z przetwarzaniem danych osobowych  i w sprawie swobodnego przepływu takich danych oraz uchylenia dyrektywy 95/46/WE (ogólne rozporządzenie o ochronie danych) (Dz. Urz. UE L 119.</w:t>
      </w:r>
      <w:r>
        <w:rPr>
          <w:rFonts w:ascii="Calibri" w:hAnsi="Calibri"/>
          <w:b w:val="false"/>
          <w:i w:val="false"/>
          <w:color w:val="000000"/>
          <w:sz w:val="20"/>
          <w:szCs w:val="20"/>
          <w:u w:val="none"/>
          <w:lang w:val="pl-PL"/>
        </w:rPr>
        <w:t>1</w:t>
      </w:r>
      <w:r>
        <w:rPr>
          <w:rFonts w:ascii="Calibri" w:hAnsi="Calibri"/>
          <w:b w:val="false"/>
          <w:i w:val="false"/>
          <w:color w:val="000000"/>
          <w:sz w:val="20"/>
          <w:szCs w:val="20"/>
          <w:u w:val="none"/>
          <w:lang w:val="pl-PL"/>
        </w:rPr>
        <w:t xml:space="preserve"> z 04.05.2016)</w:t>
      </w: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 xml:space="preserve"> informuję: </w:t>
      </w:r>
    </w:p>
    <w:p>
      <w:pPr>
        <w:pStyle w:val="Normal"/>
        <w:widowControl w:val="false"/>
        <w:tabs>
          <w:tab w:val="left" w:pos="55" w:leader="none"/>
          <w:tab w:val="left" w:pos="708" w:leader="none"/>
        </w:tabs>
        <w:spacing w:lineRule="auto" w:line="276"/>
        <w:jc w:val="both"/>
        <w:rPr>
          <w:rFonts w:ascii="Calibri" w:hAnsi="Calibri"/>
          <w:b w:val="false"/>
          <w:b w:val="false"/>
          <w:i w:val="false"/>
          <w:i w:val="false"/>
          <w:color w:val="auto"/>
          <w:sz w:val="20"/>
          <w:szCs w:val="20"/>
          <w:u w:val="none"/>
          <w:lang w:val="pl-PL"/>
        </w:rPr>
      </w:pP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 xml:space="preserve">1. Administratorem Pani/Pana danych osobowych jest  Prezydent Miasta Oświęcim, z siedzibą przy ul. Zaborskiej 2, </w:t>
      </w: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>32-600 Oświęcim.</w:t>
      </w:r>
    </w:p>
    <w:p>
      <w:pPr>
        <w:pStyle w:val="Normal"/>
        <w:widowControl w:val="false"/>
        <w:tabs>
          <w:tab w:val="left" w:pos="109" w:leader="none"/>
          <w:tab w:val="left" w:pos="708" w:leader="none"/>
        </w:tabs>
        <w:spacing w:lineRule="auto" w:line="276"/>
        <w:jc w:val="both"/>
        <w:rPr/>
      </w:pP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 xml:space="preserve">2. </w:t>
      </w: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 xml:space="preserve">Z  </w:t>
      </w: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>inspektor</w:t>
      </w: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>em</w:t>
      </w: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 xml:space="preserve"> ochrony danych </w:t>
      </w: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 xml:space="preserve">można się </w:t>
      </w: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>s</w:t>
      </w: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 xml:space="preserve">kontaktować </w:t>
      </w: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>w sprawach ochrony swoich danych osobowych</w:t>
      </w: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 xml:space="preserve"> </w:t>
      </w: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>pod adresem e-mail:</w:t>
      </w: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 xml:space="preserve"> </w:t>
      </w:r>
      <w:hyperlink r:id="rId2">
        <w:r>
          <w:rPr>
            <w:rStyle w:val="Czeinternetowe"/>
            <w:rFonts w:ascii="Calibri" w:hAnsi="Calibri"/>
            <w:sz w:val="20"/>
            <w:szCs w:val="20"/>
          </w:rPr>
          <w:t>iod@oswiecim.um.gov.pl</w:t>
        </w:r>
      </w:hyperlink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 xml:space="preserve">, </w:t>
      </w: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 xml:space="preserve">pod </w:t>
      </w: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 xml:space="preserve">nr telefonu 33 84-29-307 </w:t>
      </w:r>
      <w:r>
        <w:rPr>
          <w:rFonts w:ascii="Calibri" w:hAnsi="Calibri"/>
          <w:b w:val="false"/>
          <w:i w:val="false"/>
          <w:color w:val="000000"/>
          <w:sz w:val="20"/>
          <w:szCs w:val="20"/>
          <w:u w:val="none"/>
          <w:lang w:val="pl-PL"/>
        </w:rPr>
        <w:t xml:space="preserve">lub </w:t>
      </w:r>
      <w:r>
        <w:rPr>
          <w:rFonts w:ascii="Calibri" w:hAnsi="Calibri"/>
          <w:b w:val="false"/>
          <w:i w:val="false"/>
          <w:color w:val="000000"/>
          <w:sz w:val="20"/>
          <w:szCs w:val="20"/>
          <w:u w:val="none"/>
          <w:lang w:val="pl-PL"/>
        </w:rPr>
        <w:t xml:space="preserve">pisemnie </w:t>
      </w:r>
      <w:r>
        <w:rPr>
          <w:rFonts w:ascii="Calibri" w:hAnsi="Calibri"/>
          <w:b w:val="false"/>
          <w:i w:val="false"/>
          <w:color w:val="000000"/>
          <w:sz w:val="20"/>
          <w:szCs w:val="20"/>
          <w:u w:val="none"/>
          <w:lang w:val="pl-PL"/>
        </w:rPr>
        <w:t xml:space="preserve">na adres siedziby administratora wskazany </w:t>
      </w:r>
      <w:r>
        <w:rPr>
          <w:rFonts w:ascii="Calibri" w:hAnsi="Calibri"/>
          <w:b w:val="false"/>
          <w:i w:val="false"/>
          <w:color w:val="000000"/>
          <w:sz w:val="20"/>
          <w:szCs w:val="20"/>
          <w:u w:val="none"/>
          <w:lang w:val="pl-PL"/>
        </w:rPr>
        <w:t>po</w:t>
      </w:r>
      <w:r>
        <w:rPr>
          <w:rFonts w:ascii="Calibri" w:hAnsi="Calibri"/>
          <w:b w:val="false"/>
          <w:i w:val="false"/>
          <w:color w:val="000000"/>
          <w:sz w:val="20"/>
          <w:szCs w:val="20"/>
          <w:u w:val="none"/>
          <w:lang w:val="pl-PL"/>
        </w:rPr>
        <w:t>wyżej.</w:t>
      </w:r>
    </w:p>
    <w:p>
      <w:pPr>
        <w:pStyle w:val="Normal"/>
        <w:widowControl w:val="false"/>
        <w:tabs>
          <w:tab w:val="left" w:pos="109" w:leader="none"/>
          <w:tab w:val="left" w:pos="708" w:leader="none"/>
        </w:tabs>
        <w:spacing w:lineRule="auto" w:line="276"/>
        <w:ind w:left="283" w:right="0" w:hanging="283"/>
        <w:jc w:val="both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>3. Pani/Pana dane osobowe przetwarzane są w celu prowadzonych konsultacji społecznych dotyczących projektu „</w:t>
      </w: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>Strategii Rozwoju Miasta Oświęcim na lata 2021-2030</w:t>
      </w: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>”.</w:t>
      </w:r>
    </w:p>
    <w:p>
      <w:pPr>
        <w:pStyle w:val="Normal"/>
        <w:widowControl w:val="false"/>
        <w:tabs>
          <w:tab w:val="left" w:pos="109" w:leader="none"/>
          <w:tab w:val="left" w:pos="708" w:leader="none"/>
        </w:tabs>
        <w:spacing w:lineRule="auto" w:line="276"/>
        <w:ind w:left="283" w:right="0" w:hanging="283"/>
        <w:jc w:val="both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 xml:space="preserve">   </w:t>
      </w: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 xml:space="preserve">Podstawę prawną przetwarzania danych osobowych stanowią art. 6 ust. 1 lit. c i e  </w:t>
      </w:r>
      <w:r>
        <w:rPr>
          <w:rFonts w:ascii="Calibri" w:hAnsi="Calibri"/>
          <w:b w:val="false"/>
          <w:i w:val="false"/>
          <w:color w:val="000000"/>
          <w:sz w:val="20"/>
          <w:szCs w:val="20"/>
          <w:u w:val="none"/>
          <w:lang w:val="pl-PL"/>
        </w:rPr>
        <w:t xml:space="preserve">ogólnego rozporządzenia o ochronie danych </w:t>
      </w:r>
      <w:r>
        <w:rPr>
          <w:rFonts w:ascii="Calibri" w:hAnsi="Calibri"/>
          <w:b w:val="false"/>
          <w:i w:val="false"/>
          <w:color w:val="000000"/>
          <w:sz w:val="20"/>
          <w:szCs w:val="20"/>
          <w:u w:val="none"/>
          <w:lang w:val="pl-PL"/>
        </w:rPr>
        <w:t xml:space="preserve">w związku z </w:t>
      </w:r>
      <w:r>
        <w:rPr>
          <w:rFonts w:ascii="Calibri" w:hAnsi="Calibri"/>
          <w:b w:val="false"/>
          <w:i w:val="false"/>
          <w:color w:val="000000"/>
          <w:sz w:val="20"/>
          <w:szCs w:val="20"/>
          <w:u w:val="none"/>
          <w:lang w:val="pl-PL"/>
        </w:rPr>
        <w:t xml:space="preserve"> a</w:t>
      </w: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 xml:space="preserve">rt. </w:t>
      </w: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 xml:space="preserve">6 ustawy z dnia </w:t>
      </w:r>
      <w:r>
        <w:rPr>
          <w:rFonts w:cs="Calibri"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 xml:space="preserve">z dnia 6 grudnia 2006 r. o zasadach prowadzenia polityki rozwoju (tj. Dz. U. </w:t>
      </w:r>
      <w:r>
        <w:rPr>
          <w:rFonts w:cs="Calibri"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>z </w:t>
      </w:r>
      <w:r>
        <w:rPr>
          <w:rFonts w:cs="Calibri"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 xml:space="preserve">2021 </w:t>
      </w:r>
      <w:r>
        <w:rPr>
          <w:rFonts w:cs="Calibri"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 xml:space="preserve">r. </w:t>
      </w:r>
      <w:r>
        <w:rPr>
          <w:rFonts w:cs="Calibri"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 xml:space="preserve">poz. 1057),  </w:t>
      </w:r>
      <w:r>
        <w:rPr>
          <w:rFonts w:cs="Calibri"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>art. 10f ustawy z dnia 8 marca 1990 r. o samorządzie gminnym (tj. Dz. U. z 2021 r. poz. 1372 ze zm).</w:t>
      </w:r>
    </w:p>
    <w:p>
      <w:pPr>
        <w:pStyle w:val="Normal"/>
        <w:widowControl w:val="false"/>
        <w:tabs>
          <w:tab w:val="left" w:pos="109" w:leader="none"/>
          <w:tab w:val="left" w:pos="708" w:leader="none"/>
        </w:tabs>
        <w:spacing w:lineRule="auto" w:line="276"/>
        <w:ind w:left="283" w:right="0" w:hanging="28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 w:val="false"/>
          <w:i w:val="false"/>
          <w:color w:val="000000"/>
          <w:sz w:val="20"/>
          <w:szCs w:val="20"/>
          <w:u w:val="none"/>
          <w:lang w:val="pl-PL"/>
        </w:rPr>
        <w:t xml:space="preserve">4. </w:t>
      </w:r>
      <w:r>
        <w:rPr>
          <w:rFonts w:ascii="Calibri" w:hAnsi="Calibri"/>
          <w:b w:val="false"/>
          <w:i w:val="false"/>
          <w:color w:val="000000"/>
          <w:sz w:val="20"/>
          <w:szCs w:val="20"/>
          <w:u w:val="none"/>
          <w:lang w:val="pl-PL"/>
        </w:rPr>
        <w:t>Pani/a dane osobowe mogą zostać przekazane innym podmiotom na podstawie przepisów prawa, w tym podmiotowi przetwarzającemu jakim jest:</w:t>
      </w:r>
      <w:r>
        <w:rPr>
          <w:rFonts w:ascii="Calibri" w:hAnsi="Calibri"/>
          <w:b w:val="false"/>
          <w:i w:val="false"/>
          <w:color w:val="000000"/>
          <w:sz w:val="20"/>
          <w:szCs w:val="20"/>
          <w:u w:val="none"/>
          <w:lang w:val="pl-PL"/>
        </w:rPr>
        <w:t xml:space="preserve"> </w:t>
      </w:r>
      <w:r>
        <w:rPr>
          <w:rFonts w:ascii="Calibri" w:hAnsi="Calibri"/>
          <w:b w:val="false"/>
          <w:i w:val="false"/>
          <w:color w:val="000000"/>
          <w:sz w:val="20"/>
          <w:szCs w:val="20"/>
          <w:u w:val="none"/>
        </w:rPr>
        <w:t>FRDL Małopolski Instytut Samorządu Terytorialnego i Administracji, z siedzibą przy ul. Floriańska 31,  31-019 Kraków.</w:t>
      </w:r>
    </w:p>
    <w:p>
      <w:pPr>
        <w:pStyle w:val="Normal"/>
        <w:widowControl w:val="false"/>
        <w:tabs>
          <w:tab w:val="left" w:pos="109" w:leader="none"/>
          <w:tab w:val="left" w:pos="708" w:leader="none"/>
        </w:tabs>
        <w:spacing w:lineRule="auto" w:line="276"/>
        <w:ind w:left="283" w:right="0" w:hanging="283"/>
        <w:jc w:val="both"/>
        <w:rPr>
          <w:lang w:val="pl-PL"/>
        </w:rPr>
      </w:pPr>
      <w:r>
        <w:rPr>
          <w:rFonts w:ascii="Calibri" w:hAnsi="Calibri"/>
          <w:b w:val="false"/>
          <w:i w:val="false"/>
          <w:color w:val="000000"/>
          <w:sz w:val="20"/>
          <w:szCs w:val="20"/>
          <w:u w:val="none"/>
          <w:lang w:val="pl-PL"/>
        </w:rPr>
        <w:t xml:space="preserve">5. </w:t>
      </w:r>
      <w:r>
        <w:rPr>
          <w:rFonts w:ascii="Calibri" w:hAnsi="Calibri"/>
          <w:b w:val="false"/>
          <w:i w:val="false"/>
          <w:color w:val="000000"/>
          <w:sz w:val="20"/>
          <w:szCs w:val="20"/>
          <w:u w:val="none"/>
          <w:lang w:val="pl-PL"/>
        </w:rPr>
        <w:t>D</w:t>
      </w:r>
      <w:r>
        <w:rPr>
          <w:rFonts w:ascii="Calibri" w:hAnsi="Calibri"/>
          <w:b w:val="false"/>
          <w:i w:val="false"/>
          <w:color w:val="000000"/>
          <w:sz w:val="20"/>
          <w:szCs w:val="20"/>
          <w:u w:val="none"/>
          <w:lang w:val="pl-PL"/>
        </w:rPr>
        <w:t>ane osobowe będą przetwarzane przez okres wynikaj</w:t>
      </w:r>
      <w:r>
        <w:rPr>
          <w:rFonts w:ascii="Calibri" w:hAnsi="Calibri"/>
          <w:b w:val="false"/>
          <w:i w:val="false"/>
          <w:color w:val="000000"/>
          <w:sz w:val="20"/>
          <w:szCs w:val="20"/>
          <w:u w:val="none"/>
          <w:lang w:val="pl-PL"/>
        </w:rPr>
        <w:t>ą</w:t>
      </w:r>
      <w:r>
        <w:rPr>
          <w:rFonts w:ascii="Calibri" w:hAnsi="Calibri"/>
          <w:b w:val="false"/>
          <w:i w:val="false"/>
          <w:color w:val="000000"/>
          <w:sz w:val="20"/>
          <w:szCs w:val="20"/>
          <w:u w:val="none"/>
          <w:lang w:val="pl-PL"/>
        </w:rPr>
        <w:t>cy z</w:t>
      </w:r>
      <w:r>
        <w:rPr>
          <w:rFonts w:ascii="Calibri" w:hAnsi="Calibri"/>
          <w:b w:val="false"/>
          <w:bCs w:val="false"/>
          <w:i w:val="false"/>
          <w:color w:val="000000"/>
          <w:sz w:val="20"/>
          <w:szCs w:val="20"/>
          <w:u w:val="none"/>
          <w:lang w:val="pl-PL"/>
        </w:rPr>
        <w:t xml:space="preserve"> r</w:t>
      </w:r>
      <w:r>
        <w:rPr>
          <w:rFonts w:ascii="Calibri" w:hAnsi="Calibri"/>
          <w:b w:val="false"/>
          <w:bCs w:val="false"/>
          <w:i w:val="false"/>
          <w:color w:val="000000"/>
          <w:sz w:val="20"/>
          <w:szCs w:val="20"/>
          <w:u w:val="none"/>
          <w:lang w:val="pl-PL"/>
        </w:rPr>
        <w:t>ozporządzenie</w:t>
      </w:r>
      <w:r>
        <w:rPr>
          <w:rFonts w:ascii="Calibri" w:hAnsi="Calibri"/>
          <w:b w:val="false"/>
          <w:bCs w:val="false"/>
          <w:i w:val="false"/>
          <w:color w:val="000000"/>
          <w:sz w:val="20"/>
          <w:szCs w:val="20"/>
          <w:u w:val="none"/>
          <w:lang w:val="pl-PL"/>
        </w:rPr>
        <w:t>m</w:t>
      </w:r>
      <w:r>
        <w:rPr>
          <w:rFonts w:ascii="Calibri" w:hAnsi="Calibri"/>
          <w:b w:val="false"/>
          <w:bCs w:val="false"/>
          <w:i w:val="false"/>
          <w:color w:val="000000"/>
          <w:sz w:val="20"/>
          <w:szCs w:val="20"/>
          <w:u w:val="none"/>
          <w:lang w:val="pl-PL"/>
        </w:rPr>
        <w:t xml:space="preserve"> Prezesa Rady Ministrów w sprawie </w:t>
      </w:r>
      <w:bookmarkStart w:id="1" w:name="highlightHit_31"/>
      <w:bookmarkEnd w:id="1"/>
      <w:r>
        <w:rPr>
          <w:rFonts w:ascii="Calibri" w:hAnsi="Calibri"/>
          <w:b w:val="false"/>
          <w:bCs w:val="false"/>
          <w:i w:val="false"/>
          <w:color w:val="000000"/>
          <w:sz w:val="20"/>
          <w:szCs w:val="20"/>
          <w:u w:val="none"/>
          <w:lang w:val="pl-PL"/>
        </w:rPr>
        <w:t xml:space="preserve">instrukcji </w:t>
      </w:r>
      <w:bookmarkStart w:id="2" w:name="highlightHit_41"/>
      <w:bookmarkEnd w:id="2"/>
      <w:r>
        <w:rPr>
          <w:rFonts w:ascii="Calibri" w:hAnsi="Calibri"/>
          <w:b w:val="false"/>
          <w:bCs w:val="false"/>
          <w:i w:val="false"/>
          <w:color w:val="000000"/>
          <w:sz w:val="20"/>
          <w:szCs w:val="20"/>
          <w:u w:val="none"/>
          <w:lang w:val="pl-PL"/>
        </w:rPr>
        <w:t xml:space="preserve">kancelaryjnej, jednolitych rzeczowych wykazów akt oraz </w:t>
      </w:r>
      <w:bookmarkStart w:id="3" w:name="highlightHit_51"/>
      <w:bookmarkEnd w:id="3"/>
      <w:r>
        <w:rPr>
          <w:rFonts w:ascii="Calibri" w:hAnsi="Calibri"/>
          <w:b w:val="false"/>
          <w:bCs w:val="false"/>
          <w:i w:val="false"/>
          <w:color w:val="000000"/>
          <w:sz w:val="20"/>
          <w:szCs w:val="20"/>
          <w:u w:val="none"/>
          <w:lang w:val="pl-PL"/>
        </w:rPr>
        <w:t xml:space="preserve">instrukcji w sprawie organizacji i zakresu działania archiwów zakładowych z dnia 18 stycznia 2011 r. </w:t>
      </w:r>
      <w:bookmarkStart w:id="4" w:name="target_link_mfrxilrrgyydimztgm3dsltqmfyc"/>
      <w:bookmarkEnd w:id="4"/>
      <w:r>
        <w:rPr>
          <w:rFonts w:ascii="Calibri" w:hAnsi="Calibri"/>
          <w:b w:val="false"/>
          <w:bCs w:val="false"/>
          <w:i w:val="false"/>
          <w:color w:val="000000"/>
          <w:sz w:val="20"/>
          <w:szCs w:val="20"/>
          <w:u w:val="none"/>
          <w:lang w:val="pl-PL"/>
        </w:rPr>
        <w:t xml:space="preserve">(Dz.U. </w:t>
      </w:r>
      <w:hyperlink r:id="rId3">
        <w:r>
          <w:rPr>
            <w:rStyle w:val="Czeinternetowe"/>
            <w:rFonts w:ascii="Calibri" w:hAnsi="Calibri"/>
            <w:b w:val="false"/>
            <w:bCs w:val="false"/>
            <w:i w:val="false"/>
            <w:color w:val="000000"/>
            <w:sz w:val="20"/>
            <w:szCs w:val="20"/>
            <w:u w:val="none"/>
            <w:lang w:val="pl-PL"/>
          </w:rPr>
          <w:t xml:space="preserve">z 2011 </w:t>
        </w:r>
      </w:hyperlink>
      <w:r>
        <w:rPr>
          <w:rFonts w:ascii="Calibri" w:hAnsi="Calibri"/>
          <w:b w:val="false"/>
          <w:bCs w:val="false"/>
          <w:i w:val="false"/>
          <w:color w:val="000000"/>
          <w:sz w:val="20"/>
          <w:szCs w:val="20"/>
          <w:u w:val="none"/>
          <w:lang w:val="pl-PL"/>
        </w:rPr>
        <w:t xml:space="preserve">Nr 14,  poz. 67) - </w:t>
      </w:r>
      <w:r>
        <w:rPr>
          <w:rFonts w:ascii="Calibri" w:hAnsi="Calibri"/>
          <w:b w:val="false"/>
          <w:bCs w:val="false"/>
          <w:i w:val="false"/>
          <w:color w:val="000000"/>
          <w:sz w:val="20"/>
          <w:szCs w:val="20"/>
          <w:u w:val="none"/>
          <w:lang w:val="pl-PL"/>
        </w:rPr>
        <w:t xml:space="preserve">dla </w:t>
      </w:r>
      <w:r>
        <w:rPr>
          <w:rFonts w:ascii="Calibri" w:hAnsi="Calibri"/>
          <w:b w:val="false"/>
          <w:bCs w:val="false"/>
          <w:i w:val="false"/>
          <w:color w:val="000000"/>
          <w:sz w:val="20"/>
          <w:szCs w:val="20"/>
          <w:u w:val="none"/>
          <w:lang w:val="pl-PL"/>
        </w:rPr>
        <w:t>spraw</w:t>
      </w:r>
      <w:r>
        <w:rPr>
          <w:rFonts w:ascii="Calibri" w:hAnsi="Calibri"/>
          <w:b w:val="false"/>
          <w:bCs w:val="false"/>
          <w:i w:val="false"/>
          <w:color w:val="000000"/>
          <w:sz w:val="20"/>
          <w:szCs w:val="20"/>
          <w:u w:val="none"/>
          <w:lang w:val="pl-PL"/>
        </w:rPr>
        <w:t xml:space="preserve"> określono kategorię </w:t>
      </w:r>
      <w:r>
        <w:rPr>
          <w:rFonts w:ascii="Calibri" w:hAnsi="Calibri"/>
          <w:b w:val="false"/>
          <w:bCs w:val="false"/>
          <w:i w:val="false"/>
          <w:color w:val="000000"/>
          <w:sz w:val="20"/>
          <w:szCs w:val="20"/>
          <w:u w:val="none"/>
          <w:lang w:val="pl-PL"/>
        </w:rPr>
        <w:t>archiwalną</w:t>
      </w:r>
      <w:r>
        <w:rPr>
          <w:rFonts w:ascii="Calibri" w:hAnsi="Calibri"/>
          <w:b w:val="false"/>
          <w:bCs w:val="false"/>
          <w:i w:val="false"/>
          <w:color w:val="000000"/>
          <w:sz w:val="20"/>
          <w:szCs w:val="20"/>
          <w:u w:val="none"/>
          <w:lang w:val="pl-PL"/>
        </w:rPr>
        <w:t xml:space="preserve">  </w:t>
      </w:r>
      <w:r>
        <w:rPr>
          <w:rFonts w:ascii="Calibri" w:hAnsi="Calibri"/>
          <w:b w:val="false"/>
          <w:bCs w:val="false"/>
          <w:i w:val="false"/>
          <w:color w:val="000000"/>
          <w:sz w:val="20"/>
          <w:szCs w:val="20"/>
          <w:u w:val="none"/>
          <w:lang w:val="pl-PL"/>
        </w:rPr>
        <w:t>A.</w:t>
      </w:r>
    </w:p>
    <w:p>
      <w:pPr>
        <w:pStyle w:val="Normal"/>
        <w:widowControl w:val="false"/>
        <w:tabs>
          <w:tab w:val="left" w:pos="55" w:leader="none"/>
          <w:tab w:val="left" w:pos="708" w:leader="none"/>
        </w:tabs>
        <w:spacing w:lineRule="auto" w:line="276"/>
        <w:ind w:left="283" w:right="0" w:hanging="283"/>
        <w:jc w:val="both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>6</w:t>
      </w: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 xml:space="preserve">. Posiada Pani/Pan prawo dostępu do treści swoich danych oraz ich sprostowania, </w:t>
      </w: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 xml:space="preserve"> </w:t>
      </w: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>ograniczenia przetwarzania, wniesienia sprzeciwu wobec przetwarzania danych z uwzględnieniem przepisów prawa,</w:t>
      </w:r>
    </w:p>
    <w:p>
      <w:pPr>
        <w:pStyle w:val="Normal"/>
        <w:widowControl w:val="false"/>
        <w:tabs>
          <w:tab w:val="left" w:pos="55" w:leader="none"/>
          <w:tab w:val="left" w:pos="708" w:leader="none"/>
        </w:tabs>
        <w:spacing w:lineRule="auto" w:line="276"/>
        <w:ind w:left="283" w:right="0" w:hanging="283"/>
        <w:jc w:val="both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>7</w:t>
      </w: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 xml:space="preserve">. Ma Pan/i prawo wniesienia skargi do Prezesa Urzędu Ochrony Danych Osobowych, gdy przetwarzanie danych osobowych Pana/ią dotyczących naruszałoby przepisy ogólnego rozporządzenia o ochronie danych osobowych z dnia 27 kwietnia 2016 r., </w:t>
      </w: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>adres: ul. Stawki 2 , 00-193 Warszawa.</w:t>
      </w:r>
    </w:p>
    <w:p>
      <w:pPr>
        <w:pStyle w:val="Normal"/>
        <w:widowControl w:val="false"/>
        <w:tabs>
          <w:tab w:val="left" w:pos="55" w:leader="none"/>
          <w:tab w:val="left" w:pos="708" w:leader="none"/>
        </w:tabs>
        <w:spacing w:lineRule="auto" w:line="276"/>
        <w:ind w:left="283" w:right="0" w:hanging="283"/>
        <w:jc w:val="both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>8</w:t>
      </w:r>
      <w:r>
        <w:rPr>
          <w:rFonts w:ascii="Calibri" w:hAnsi="Calibri"/>
          <w:b w:val="false"/>
          <w:i w:val="false"/>
          <w:color w:val="auto"/>
          <w:sz w:val="20"/>
          <w:szCs w:val="20"/>
          <w:u w:val="none"/>
          <w:lang w:val="pl-PL"/>
        </w:rPr>
        <w:t xml:space="preserve">. </w:t>
      </w:r>
      <w:r>
        <w:rPr>
          <w:rFonts w:ascii="Calibri" w:hAnsi="Calibri"/>
          <w:b w:val="false"/>
          <w:i w:val="false"/>
          <w:color w:val="000000"/>
          <w:sz w:val="20"/>
          <w:szCs w:val="20"/>
          <w:u w:val="none"/>
          <w:lang w:val="pl-PL"/>
        </w:rPr>
        <w:t xml:space="preserve">Podanie danych osobowych jest niezbędne do uczestnictwa w konsultacjach społecznych. </w:t>
      </w:r>
      <w:r>
        <w:rPr>
          <w:rFonts w:ascii="Calibri" w:hAnsi="Calibri"/>
          <w:b w:val="false"/>
          <w:i w:val="false"/>
          <w:color w:val="000000"/>
          <w:sz w:val="20"/>
          <w:szCs w:val="20"/>
          <w:u w:val="none"/>
          <w:lang w:val="pl-PL"/>
        </w:rPr>
        <w:t>Konsekwencją niepodania danych osobowych jest nieuwzględnienie złożonych uwa</w:t>
      </w:r>
      <w:r>
        <w:rPr>
          <w:rFonts w:ascii="Calibri" w:hAnsi="Calibri"/>
          <w:b w:val="false"/>
          <w:i w:val="false"/>
          <w:color w:val="000000"/>
          <w:sz w:val="20"/>
          <w:szCs w:val="20"/>
          <w:u w:val="none"/>
          <w:lang w:val="pl-PL"/>
        </w:rPr>
        <w:t>g.</w:t>
      </w:r>
    </w:p>
    <w:p>
      <w:pPr>
        <w:pStyle w:val="Normal"/>
        <w:widowControl w:val="false"/>
        <w:tabs>
          <w:tab w:val="left" w:pos="55" w:leader="none"/>
          <w:tab w:val="left" w:pos="708" w:leader="none"/>
        </w:tabs>
        <w:spacing w:lineRule="auto" w:line="276" w:before="0" w:after="0"/>
        <w:ind w:left="283" w:right="0" w:hanging="283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Style w:val="Czeinternetowe"/>
          <w:rFonts w:cs="Calibri" w:ascii="Calibri" w:hAnsi="Calibri" w:cstheme="minorHAnsi"/>
          <w:b w:val="false"/>
          <w:i w:val="false"/>
          <w:strike w:val="false"/>
          <w:dstrike w:val="false"/>
          <w:color w:val="000000"/>
          <w:sz w:val="20"/>
          <w:szCs w:val="20"/>
          <w:u w:val="none"/>
          <w:shd w:fill="auto" w:val="clear"/>
          <w:lang w:val="pl-PL"/>
        </w:rPr>
        <w:t xml:space="preserve">9. </w:t>
      </w:r>
      <w:r>
        <w:rPr>
          <w:rStyle w:val="Czeinternetowe"/>
          <w:rFonts w:cs="Calibri" w:ascii="Calibri" w:hAnsi="Calibri" w:cstheme="minorHAnsi"/>
          <w:b w:val="false"/>
          <w:i w:val="false"/>
          <w:strike w:val="false"/>
          <w:dstrike w:val="false"/>
          <w:color w:val="000000"/>
          <w:sz w:val="20"/>
          <w:szCs w:val="20"/>
          <w:u w:val="none"/>
          <w:shd w:fill="auto" w:val="clear"/>
          <w:lang w:val="pl-PL"/>
        </w:rPr>
        <w:t>Pani/a dane osobowe nie podlegają automatyzowanemu podejmowaniu decyzji, w tym profilowaniu o którym mowa w art. 22 ust. 1 i 4.</w:t>
      </w:r>
    </w:p>
    <w:sectPr>
      <w:footerReference w:type="default" r:id="rId4"/>
      <w:type w:val="nextPage"/>
      <w:pgSz w:w="11906" w:h="16838"/>
      <w:pgMar w:left="720" w:right="720" w:header="0" w:top="127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e59f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e59fb"/>
    <w:rPr/>
  </w:style>
  <w:style w:type="character" w:styleId="TekstdymkaZnak" w:customStyle="1">
    <w:name w:val="Tekst dymka Znak"/>
    <w:link w:val="Tekstdymka"/>
    <w:uiPriority w:val="99"/>
    <w:semiHidden/>
    <w:qFormat/>
    <w:rsid w:val="005e59fb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362f90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362f90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362f90"/>
    <w:rPr>
      <w:b/>
      <w:bCs/>
      <w:sz w:val="20"/>
      <w:szCs w:val="20"/>
    </w:rPr>
  </w:style>
  <w:style w:type="character" w:styleId="Czeinternetowe">
    <w:name w:val="Łącze internetowe"/>
    <w:uiPriority w:val="99"/>
    <w:unhideWhenUsed/>
    <w:rsid w:val="00794469"/>
    <w:rPr>
      <w:color w:val="0000FF"/>
      <w:u w:val="single"/>
    </w:rPr>
  </w:style>
  <w:style w:type="character" w:styleId="Odwiedzoneczeinternetowe">
    <w:name w:val="Odwiedzone łącze internetowe"/>
    <w:uiPriority w:val="99"/>
    <w:semiHidden/>
    <w:unhideWhenUsed/>
    <w:rsid w:val="00a7330a"/>
    <w:rPr>
      <w:color w:val="954F72"/>
      <w:u w:val="single"/>
    </w:rPr>
  </w:style>
  <w:style w:type="character" w:styleId="Nierozpoznanawzmianka" w:customStyle="1">
    <w:name w:val="Nierozpoznana wzmianka"/>
    <w:uiPriority w:val="99"/>
    <w:semiHidden/>
    <w:unhideWhenUsed/>
    <w:qFormat/>
    <w:rsid w:val="00ac53e4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e59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e59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e59f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9fb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62f9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62f9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e59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Jasnalistaakcent1">
    <w:name w:val="Light List Accent 1"/>
    <w:basedOn w:val="Standardowy"/>
    <w:uiPriority w:val="61"/>
    <w:rsid w:val="00061d9d"/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oswiecim.um.gov.pl" TargetMode="External"/><Relationship Id="rId3" Type="http://schemas.openxmlformats.org/officeDocument/2006/relationships/hyperlink" Target="https://sip.legalis.pl/document-view.seam?documentId=mfrxilrrgyydimztgm3ds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36809-30EC-43D6-BA0D-C2402BAA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LibreOffice/7.1.3.2$Windows_X86_64 LibreOffice_project/47f78053abe362b9384784d31a6e56f8511eb1c1</Application>
  <AppVersion>15.0000</AppVersion>
  <Pages>2</Pages>
  <Words>696</Words>
  <Characters>4365</Characters>
  <CharactersWithSpaces>5034</CharactersWithSpaces>
  <Paragraphs>41</Paragraphs>
  <Company>Mistia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2021-11-22T20:02:00Z</dcterms:created>
  <dc:creator>DawidH</dc:creator>
  <dc:description/>
  <dc:language>pl-PL</dc:language>
  <cp:lastModifiedBy/>
  <cp:lastPrinted>2021-11-23T12:09:35Z</cp:lastPrinted>
  <dcterms:modified xsi:type="dcterms:W3CDTF">2021-11-24T12:48:18Z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