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623FE" w14:textId="73D6B2A3" w:rsidR="00C47EBE" w:rsidRPr="00C47EBE" w:rsidRDefault="00C47EBE" w:rsidP="00C47EBE">
      <w:pPr>
        <w:keepNext/>
        <w:ind w:left="4248" w:firstLine="708"/>
        <w:jc w:val="center"/>
        <w:outlineLvl w:val="0"/>
        <w:rPr>
          <w:b/>
          <w:bCs/>
          <w:sz w:val="20"/>
          <w:szCs w:val="20"/>
          <w:lang w:eastAsia="en-US"/>
        </w:rPr>
      </w:pPr>
      <w:r w:rsidRPr="00C47EBE">
        <w:t>Data publicznego ogłoszenia</w:t>
      </w:r>
      <w:r>
        <w:rPr>
          <w:i/>
        </w:rPr>
        <w:t xml:space="preserve"> …………………</w:t>
      </w:r>
    </w:p>
    <w:p w14:paraId="44D936E8" w14:textId="77777777" w:rsidR="009060F1" w:rsidRPr="00C47EBE" w:rsidRDefault="009060F1" w:rsidP="00B56EEB">
      <w:pPr>
        <w:keepNext/>
        <w:spacing w:before="480"/>
        <w:ind w:firstLine="0"/>
        <w:jc w:val="center"/>
        <w:outlineLvl w:val="0"/>
        <w:rPr>
          <w:b/>
          <w:bCs/>
          <w:sz w:val="32"/>
          <w:szCs w:val="32"/>
          <w:lang w:eastAsia="en-US"/>
        </w:rPr>
      </w:pPr>
      <w:r w:rsidRPr="00C47EBE">
        <w:rPr>
          <w:b/>
          <w:bCs/>
          <w:sz w:val="32"/>
          <w:szCs w:val="32"/>
          <w:lang w:eastAsia="en-US"/>
        </w:rPr>
        <w:t>OBWIESZCZENIE</w:t>
      </w:r>
    </w:p>
    <w:p w14:paraId="5C1C4C74" w14:textId="1A280FB9" w:rsidR="009060F1" w:rsidRPr="00C47EBE" w:rsidRDefault="009060F1" w:rsidP="00DD290B">
      <w:pPr>
        <w:overflowPunct w:val="0"/>
        <w:autoSpaceDE w:val="0"/>
        <w:autoSpaceDN w:val="0"/>
        <w:adjustRightInd w:val="0"/>
        <w:spacing w:after="360"/>
        <w:ind w:firstLine="0"/>
        <w:jc w:val="center"/>
        <w:textAlignment w:val="baseline"/>
        <w:rPr>
          <w:b/>
          <w:spacing w:val="16"/>
          <w:sz w:val="28"/>
          <w:szCs w:val="28"/>
          <w:lang w:eastAsia="en-US"/>
        </w:rPr>
      </w:pPr>
      <w:r w:rsidRPr="00C47EBE">
        <w:rPr>
          <w:b/>
          <w:spacing w:val="16"/>
          <w:sz w:val="28"/>
          <w:szCs w:val="28"/>
          <w:lang w:eastAsia="en-US"/>
        </w:rPr>
        <w:t>o wszczęciu postępowania</w:t>
      </w:r>
      <w:r w:rsidR="00C47EBE">
        <w:rPr>
          <w:b/>
          <w:spacing w:val="16"/>
          <w:sz w:val="28"/>
          <w:szCs w:val="28"/>
          <w:lang w:eastAsia="en-US"/>
        </w:rPr>
        <w:t xml:space="preserve"> administracyjnego</w:t>
      </w:r>
    </w:p>
    <w:p w14:paraId="5E79D060" w14:textId="496D8A88" w:rsidR="009060F1" w:rsidRPr="00E85E17" w:rsidRDefault="009060F1" w:rsidP="004C211E">
      <w:p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E85E17">
        <w:t xml:space="preserve">Stosownie do wymogów art. 49 ustawy z dnia 14 czerwca 1960 r. </w:t>
      </w:r>
      <w:r w:rsidRPr="00E85E17">
        <w:rPr>
          <w:i/>
        </w:rPr>
        <w:t>Kodeks postępowania administra</w:t>
      </w:r>
      <w:r w:rsidRPr="00E85E17">
        <w:rPr>
          <w:i/>
        </w:rPr>
        <w:softHyphen/>
        <w:t>cyjnego</w:t>
      </w:r>
      <w:r w:rsidRPr="00E85E17">
        <w:t xml:space="preserve"> (</w:t>
      </w:r>
      <w:bookmarkStart w:id="0" w:name="_Hlk81224965"/>
      <w:r w:rsidR="00A20848" w:rsidRPr="00E85E17">
        <w:t>Dz.U.202</w:t>
      </w:r>
      <w:r w:rsidR="00006CB1">
        <w:t>0.2000</w:t>
      </w:r>
      <w:bookmarkEnd w:id="0"/>
      <w:r w:rsidRPr="00E85E17">
        <w:t xml:space="preserve">) oraz art. 15 ust. 4 w związku art. 8 ustawy z dnia 24 kwietnia 2009 r. </w:t>
      </w:r>
      <w:r w:rsidRPr="00E85E17">
        <w:rPr>
          <w:i/>
        </w:rPr>
        <w:t>o inwestycjach w zakresie terminalu regazyfikacyjnego skroplonego gazu ziem</w:t>
      </w:r>
      <w:r w:rsidR="001C2522" w:rsidRPr="00E85E17">
        <w:rPr>
          <w:i/>
        </w:rPr>
        <w:softHyphen/>
      </w:r>
      <w:r w:rsidRPr="00E85E17">
        <w:rPr>
          <w:i/>
        </w:rPr>
        <w:t>nego w Świnoujściu</w:t>
      </w:r>
      <w:r w:rsidRPr="00E85E17">
        <w:t xml:space="preserve"> (</w:t>
      </w:r>
      <w:r w:rsidR="00346C1B" w:rsidRPr="00E85E17">
        <w:t xml:space="preserve">Dz.U.2021.1836 </w:t>
      </w:r>
      <w:proofErr w:type="spellStart"/>
      <w:r w:rsidR="00346C1B" w:rsidRPr="00E85E17">
        <w:t>t.j</w:t>
      </w:r>
      <w:proofErr w:type="spellEnd"/>
      <w:r w:rsidR="00346C1B" w:rsidRPr="00E85E17">
        <w:t>.</w:t>
      </w:r>
      <w:r w:rsidRPr="00E85E17">
        <w:t>),</w:t>
      </w:r>
    </w:p>
    <w:p w14:paraId="4FE94372" w14:textId="4C56B48A" w:rsidR="009060F1" w:rsidRPr="00E85E17" w:rsidRDefault="008047D3" w:rsidP="004C211E">
      <w:pPr>
        <w:overflowPunct w:val="0"/>
        <w:autoSpaceDE w:val="0"/>
        <w:autoSpaceDN w:val="0"/>
        <w:adjustRightInd w:val="0"/>
        <w:spacing w:before="240" w:after="120" w:line="240" w:lineRule="auto"/>
        <w:ind w:firstLine="0"/>
        <w:jc w:val="center"/>
        <w:textAlignment w:val="baseline"/>
        <w:rPr>
          <w:b/>
          <w:spacing w:val="6"/>
          <w:sz w:val="28"/>
          <w:szCs w:val="28"/>
          <w:lang w:eastAsia="en-US"/>
        </w:rPr>
      </w:pPr>
      <w:r w:rsidRPr="00E85E17">
        <w:rPr>
          <w:b/>
          <w:spacing w:val="6"/>
          <w:sz w:val="28"/>
          <w:szCs w:val="28"/>
          <w:lang w:eastAsia="en-US"/>
        </w:rPr>
        <w:t>Wojewoda Małopolski</w:t>
      </w:r>
    </w:p>
    <w:p w14:paraId="20473ADE" w14:textId="1A64FD98" w:rsidR="004C211E" w:rsidRPr="004C211E" w:rsidRDefault="009060F1" w:rsidP="004C211E">
      <w:pPr>
        <w:spacing w:line="240" w:lineRule="auto"/>
        <w:ind w:right="-1" w:firstLine="0"/>
        <w:rPr>
          <w:rFonts w:cs="Times New Roman"/>
          <w:spacing w:val="-2"/>
        </w:rPr>
      </w:pPr>
      <w:r w:rsidRPr="004C211E">
        <w:rPr>
          <w:b/>
        </w:rPr>
        <w:t xml:space="preserve">zawiadamia o wszczęciu </w:t>
      </w:r>
      <w:r w:rsidR="004C211E" w:rsidRPr="004C211E">
        <w:rPr>
          <w:rFonts w:cs="Times New Roman"/>
        </w:rPr>
        <w:t>12 września 2022 r</w:t>
      </w:r>
      <w:r w:rsidRPr="004C211E">
        <w:rPr>
          <w:b/>
        </w:rPr>
        <w:t xml:space="preserve">, </w:t>
      </w:r>
      <w:r w:rsidRPr="004C211E">
        <w:t>postępowania administracyjnego (znak sprawy: WI</w:t>
      </w:r>
      <w:r w:rsidR="00EF3426" w:rsidRPr="004C211E">
        <w:noBreakHyphen/>
      </w:r>
      <w:r w:rsidR="00A20848" w:rsidRPr="004C211E">
        <w:t>I</w:t>
      </w:r>
      <w:r w:rsidRPr="004C211E">
        <w:t>I.7840.</w:t>
      </w:r>
      <w:r w:rsidR="00346C1B" w:rsidRPr="004C211E">
        <w:t>1</w:t>
      </w:r>
      <w:r w:rsidR="004C211E" w:rsidRPr="004C211E">
        <w:t>7</w:t>
      </w:r>
      <w:r w:rsidR="00346C1B" w:rsidRPr="004C211E">
        <w:t>.</w:t>
      </w:r>
      <w:r w:rsidR="00E85E17" w:rsidRPr="004C211E">
        <w:t>11</w:t>
      </w:r>
      <w:r w:rsidR="00346C1B" w:rsidRPr="004C211E">
        <w:t>.2022.</w:t>
      </w:r>
      <w:r w:rsidR="004C211E" w:rsidRPr="004C211E">
        <w:t>BK</w:t>
      </w:r>
      <w:r w:rsidRPr="004C211E">
        <w:t xml:space="preserve">), </w:t>
      </w:r>
      <w:bookmarkStart w:id="1" w:name="_Hlk113449391"/>
      <w:bookmarkStart w:id="2" w:name="_Hlk113352345"/>
      <w:r w:rsidR="004C211E" w:rsidRPr="004C211E">
        <w:rPr>
          <w:rFonts w:cs="Times New Roman"/>
        </w:rPr>
        <w:t>na wniosek z 09.09.2022 r. (</w:t>
      </w:r>
      <w:r w:rsidR="004C211E" w:rsidRPr="004C211E">
        <w:t>uzupełniony 27 września 2022 r. na wezwanie z 16.09.2022 r. wysłane 19.09.2022 r., wydane na podstawie art. 64 § 2 k.p.a.</w:t>
      </w:r>
      <w:r w:rsidR="004C211E" w:rsidRPr="004C211E">
        <w:rPr>
          <w:rFonts w:cs="Times New Roman"/>
        </w:rPr>
        <w:t xml:space="preserve">) złożony przez inwestora: </w:t>
      </w:r>
      <w:r w:rsidR="004C211E" w:rsidRPr="004C211E">
        <w:rPr>
          <w:b/>
        </w:rPr>
        <w:t>Operatora Gazociągów Przesyłowych Gaz-System S.A. z siedzibą w Warszawie</w:t>
      </w:r>
      <w:r w:rsidR="004C211E" w:rsidRPr="004C211E">
        <w:t xml:space="preserve">, </w:t>
      </w:r>
      <w:r w:rsidR="004C211E" w:rsidRPr="004C211E">
        <w:rPr>
          <w:b/>
        </w:rPr>
        <w:t>ul. Mszczonowska 4, 02-337 Warszawa</w:t>
      </w:r>
      <w:r w:rsidR="004C211E" w:rsidRPr="004C211E">
        <w:rPr>
          <w:rFonts w:cs="Times New Roman"/>
          <w:b/>
          <w:bCs/>
        </w:rPr>
        <w:t>,</w:t>
      </w:r>
      <w:r w:rsidR="004C211E" w:rsidRPr="004C211E">
        <w:rPr>
          <w:rFonts w:cs="Times New Roman"/>
          <w:b/>
          <w:bCs/>
          <w:spacing w:val="-2"/>
        </w:rPr>
        <w:t xml:space="preserve"> </w:t>
      </w:r>
      <w:r w:rsidR="004C211E" w:rsidRPr="004C211E">
        <w:rPr>
          <w:rFonts w:cs="Times New Roman"/>
          <w:spacing w:val="-2"/>
        </w:rPr>
        <w:t>działającego przez pełnomocnika Dominika Zająca,</w:t>
      </w:r>
    </w:p>
    <w:bookmarkEnd w:id="1"/>
    <w:bookmarkEnd w:id="2"/>
    <w:p w14:paraId="1DDFD2E7" w14:textId="77777777" w:rsidR="00346C1B" w:rsidRPr="00E85E17" w:rsidRDefault="00346C1B" w:rsidP="004C211E">
      <w:pPr>
        <w:overflowPunct w:val="0"/>
        <w:autoSpaceDE w:val="0"/>
        <w:autoSpaceDN w:val="0"/>
        <w:adjustRightInd w:val="0"/>
        <w:spacing w:before="240" w:after="120" w:line="240" w:lineRule="auto"/>
        <w:ind w:firstLine="0"/>
        <w:jc w:val="center"/>
        <w:textAlignment w:val="baseline"/>
        <w:rPr>
          <w:rFonts w:cs="Times New Roman"/>
        </w:rPr>
      </w:pPr>
      <w:r w:rsidRPr="00E85E17">
        <w:rPr>
          <w:rFonts w:cs="Times New Roman"/>
        </w:rPr>
        <w:t>w sprawie</w:t>
      </w:r>
    </w:p>
    <w:p w14:paraId="14130315" w14:textId="3775C3FB" w:rsidR="00B56EEB" w:rsidRDefault="00E85E17" w:rsidP="00B56EEB">
      <w:pPr>
        <w:widowControl w:val="0"/>
        <w:tabs>
          <w:tab w:val="left" w:pos="-2410"/>
        </w:tabs>
        <w:spacing w:before="120" w:after="120"/>
        <w:ind w:right="-11" w:firstLine="0"/>
        <w:rPr>
          <w:b/>
          <w:spacing w:val="-2"/>
        </w:rPr>
        <w:sectPr w:rsidR="00B56EEB" w:rsidSect="00DD29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1418" w:right="1418" w:bottom="1418" w:left="1418" w:header="680" w:footer="346" w:gutter="0"/>
          <w:cols w:space="708"/>
          <w:titlePg/>
          <w:docGrid w:linePitch="326"/>
        </w:sectPr>
      </w:pPr>
      <w:bookmarkStart w:id="4" w:name="_Hlk113450682"/>
      <w:r w:rsidRPr="00E96D4C">
        <w:t xml:space="preserve">wydania decyzji o udzieleniu pozwolenia na budowę inwestycji pn.: </w:t>
      </w:r>
      <w:bookmarkStart w:id="5" w:name="_Hlk88036813"/>
      <w:bookmarkStart w:id="6" w:name="_Hlk60048355"/>
      <w:bookmarkStart w:id="7" w:name="_Hlk113352365"/>
      <w:bookmarkEnd w:id="4"/>
      <w:r w:rsidR="00DD290B" w:rsidRPr="00DD290B">
        <w:rPr>
          <w:b/>
          <w:bCs/>
          <w:spacing w:val="-2"/>
        </w:rPr>
        <w:t>Budowa gazociągu wysokiego ciśnienia DN500 MOP 5,5 MPa wraz z zespołem przyłączeniowym</w:t>
      </w:r>
      <w:r w:rsidR="00DD290B" w:rsidRPr="00DD290B">
        <w:rPr>
          <w:b/>
          <w:spacing w:val="-2"/>
        </w:rPr>
        <w:t xml:space="preserve"> </w:t>
      </w:r>
      <w:r w:rsidR="00DD290B" w:rsidRPr="00DD290B">
        <w:rPr>
          <w:spacing w:val="-2"/>
        </w:rPr>
        <w:t xml:space="preserve">w ramach zadania </w:t>
      </w:r>
      <w:r w:rsidR="00DD290B" w:rsidRPr="00DD290B">
        <w:rPr>
          <w:i/>
          <w:iCs/>
          <w:spacing w:val="-2"/>
        </w:rPr>
        <w:t>„Przebudowa gazociągu relacji Zelczyna - Oświęcim o długości ok. 5200 metrów - wykonanie dokumentacji projektowej”</w:t>
      </w:r>
      <w:r w:rsidR="00DD290B" w:rsidRPr="00DD290B">
        <w:rPr>
          <w:i/>
          <w:spacing w:val="-2"/>
        </w:rPr>
        <w:t xml:space="preserve">. </w:t>
      </w:r>
      <w:bookmarkEnd w:id="5"/>
      <w:bookmarkEnd w:id="6"/>
      <w:bookmarkEnd w:id="7"/>
      <w:r w:rsidR="00DD290B" w:rsidRPr="00DD290B">
        <w:rPr>
          <w:b/>
          <w:spacing w:val="-2"/>
        </w:rPr>
        <w:t>Adres zamierzania budowlanego</w:t>
      </w:r>
      <w:r w:rsidR="00DD290B" w:rsidRPr="00DD290B">
        <w:rPr>
          <w:b/>
          <w:i/>
          <w:spacing w:val="-2"/>
        </w:rPr>
        <w:t xml:space="preserve">: </w:t>
      </w:r>
      <w:r w:rsidR="00DD290B" w:rsidRPr="00DD290B">
        <w:rPr>
          <w:b/>
          <w:spacing w:val="-2"/>
        </w:rPr>
        <w:t xml:space="preserve">województwo małopolskie, powiat oświęcimski, gmina Oświęcim – obszar miejski, miejscowość: </w:t>
      </w:r>
      <w:r w:rsidR="00B56EEB" w:rsidRPr="00DD290B">
        <w:rPr>
          <w:b/>
          <w:spacing w:val="-2"/>
        </w:rPr>
        <w:t xml:space="preserve">Oświęcim. Identyfikator działki ewidencyjnej: ewidencyjnej: </w:t>
      </w:r>
    </w:p>
    <w:p w14:paraId="5380CC29" w14:textId="77777777" w:rsidR="00DD290B" w:rsidRPr="00DD290B" w:rsidRDefault="00DD290B" w:rsidP="00DD290B">
      <w:pPr>
        <w:widowControl w:val="0"/>
        <w:tabs>
          <w:tab w:val="left" w:pos="-2410"/>
        </w:tabs>
        <w:overflowPunct w:val="0"/>
        <w:autoSpaceDE w:val="0"/>
        <w:autoSpaceDN w:val="0"/>
        <w:adjustRightInd w:val="0"/>
        <w:spacing w:before="120" w:after="120" w:line="240" w:lineRule="auto"/>
        <w:ind w:right="-11" w:firstLine="0"/>
        <w:textAlignment w:val="baseline"/>
        <w:rPr>
          <w:b/>
          <w:bCs/>
          <w:spacing w:val="-2"/>
        </w:rPr>
        <w:sectPr w:rsidR="00DD290B" w:rsidRPr="00DD290B" w:rsidSect="00457AB5">
          <w:type w:val="continuous"/>
          <w:pgSz w:w="11907" w:h="16840"/>
          <w:pgMar w:top="1418" w:right="1418" w:bottom="1418" w:left="1418" w:header="680" w:footer="346" w:gutter="0"/>
          <w:cols w:num="2" w:space="708"/>
          <w:titlePg/>
          <w:docGrid w:linePitch="326"/>
        </w:sectPr>
      </w:pPr>
    </w:p>
    <w:tbl>
      <w:tblPr>
        <w:tblW w:w="453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1876"/>
        <w:gridCol w:w="1595"/>
      </w:tblGrid>
      <w:tr w:rsidR="00457AB5" w:rsidRPr="00DD290B" w14:paraId="65EC9528" w14:textId="77777777" w:rsidTr="00B47119">
        <w:trPr>
          <w:trHeight w:val="300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3F098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A64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Identyfikator działki ewidencyjnej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4A7F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</w:t>
            </w:r>
          </w:p>
        </w:tc>
      </w:tr>
      <w:tr w:rsidR="00457AB5" w:rsidRPr="00DD290B" w14:paraId="697C3216" w14:textId="77777777" w:rsidTr="00B47119">
        <w:trPr>
          <w:trHeight w:val="300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050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EF0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2F026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</w:tc>
      </w:tr>
      <w:tr w:rsidR="00457AB5" w:rsidRPr="00DD290B" w14:paraId="1CDAAA9F" w14:textId="77777777" w:rsidTr="00B47119">
        <w:trPr>
          <w:trHeight w:val="30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9A5BD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jednostka ewidencyjna: 121301_1 Oświęcim-miasto,</w:t>
            </w:r>
          </w:p>
          <w:p w14:paraId="28C15B5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obręb 0002 Dwory I</w:t>
            </w:r>
          </w:p>
        </w:tc>
      </w:tr>
      <w:tr w:rsidR="00457AB5" w:rsidRPr="00DD290B" w14:paraId="3A62FCC3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5335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4C9A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121301_1.0002.1674/2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81A3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KR1E/00060079/6</w:t>
            </w:r>
          </w:p>
        </w:tc>
      </w:tr>
      <w:tr w:rsidR="00457AB5" w:rsidRPr="00DD290B" w14:paraId="39B5EC9F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78895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F680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121301_1.0002.1683/1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970C0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30403</w:t>
            </w:r>
          </w:p>
        </w:tc>
      </w:tr>
      <w:tr w:rsidR="00457AB5" w:rsidRPr="00DD290B" w14:paraId="2BBC5511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35573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1CD6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121301_1.0002.1685/1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A1E43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30469</w:t>
            </w:r>
          </w:p>
        </w:tc>
      </w:tr>
      <w:tr w:rsidR="00457AB5" w:rsidRPr="00DD290B" w14:paraId="53988898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82D29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982B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121301_1.0002.1685/2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98ED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KR1E/00066600/0</w:t>
            </w:r>
          </w:p>
        </w:tc>
      </w:tr>
      <w:tr w:rsidR="00457AB5" w:rsidRPr="00DD290B" w14:paraId="0083C152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D1C0E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A055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121301_1.0002.1685/3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D07D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KR1E/00066600/0</w:t>
            </w:r>
          </w:p>
        </w:tc>
      </w:tr>
      <w:tr w:rsidR="00457AB5" w:rsidRPr="00DD290B" w14:paraId="6BF29C81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C0908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3521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121301_1.0002.1695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248E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KR1E/00068086/4</w:t>
            </w:r>
          </w:p>
        </w:tc>
      </w:tr>
      <w:tr w:rsidR="00457AB5" w:rsidRPr="00DD290B" w14:paraId="176EC524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AE69D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E08A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121301_1.0002.1696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EAC8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KR1E/00068086/4</w:t>
            </w:r>
          </w:p>
        </w:tc>
      </w:tr>
      <w:tr w:rsidR="00457AB5" w:rsidRPr="00DD290B" w14:paraId="174C20AF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DB758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F667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121301_1.0002.1698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A9F4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KR1E/00015547/8</w:t>
            </w:r>
          </w:p>
        </w:tc>
      </w:tr>
      <w:tr w:rsidR="00457AB5" w:rsidRPr="00DD290B" w14:paraId="502631E8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EA985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A4C4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121301_1.0002.1699/3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C138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KR1E/00015547/8</w:t>
            </w:r>
          </w:p>
        </w:tc>
      </w:tr>
      <w:tr w:rsidR="00457AB5" w:rsidRPr="00DD290B" w14:paraId="54BCDC42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56187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B74E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121301_1.0002.1706/4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F806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KR1E/00017743/6</w:t>
            </w:r>
          </w:p>
        </w:tc>
      </w:tr>
      <w:tr w:rsidR="00457AB5" w:rsidRPr="00DD290B" w14:paraId="3F3FEF44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AB3B4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CF78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121301_1.0002.1706/5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0C8A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KR1E/00017743/6</w:t>
            </w:r>
          </w:p>
        </w:tc>
      </w:tr>
      <w:tr w:rsidR="00457AB5" w:rsidRPr="00DD290B" w14:paraId="681671C8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AC9C4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B115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121301_1.0002.1706/6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3EAE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KR1E/00011159/3</w:t>
            </w:r>
          </w:p>
        </w:tc>
      </w:tr>
      <w:tr w:rsidR="00457AB5" w:rsidRPr="00DD290B" w14:paraId="1F47EB30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800C4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2236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121301_1.0002.1707/1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4720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KR1E/00017743/6</w:t>
            </w:r>
          </w:p>
        </w:tc>
      </w:tr>
      <w:tr w:rsidR="00457AB5" w:rsidRPr="00DD290B" w14:paraId="462E750D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64617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B95E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121301_1.0002.1707/2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3A06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KR1E/00017743/6</w:t>
            </w:r>
          </w:p>
        </w:tc>
      </w:tr>
      <w:tr w:rsidR="00457AB5" w:rsidRPr="00DD290B" w14:paraId="33826C3E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D4C6F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A40E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121301_1.0002.1707/3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98EA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KR1E/00011159/3</w:t>
            </w:r>
          </w:p>
        </w:tc>
      </w:tr>
      <w:tr w:rsidR="00457AB5" w:rsidRPr="00DD290B" w14:paraId="60B21B47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F5C9E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0E7E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121301_1.0002.1708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E305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KR1E/00065709/7</w:t>
            </w:r>
          </w:p>
        </w:tc>
      </w:tr>
      <w:tr w:rsidR="00457AB5" w:rsidRPr="00DD290B" w14:paraId="4E9001F4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D552D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965C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121301_1.0002.1709/4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2799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5588</w:t>
            </w:r>
          </w:p>
        </w:tc>
      </w:tr>
      <w:tr w:rsidR="00457AB5" w:rsidRPr="00DD290B" w14:paraId="03094D4D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7D4E5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F143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121301_1.0002.1709/6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705E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KR1E/00065709/7</w:t>
            </w:r>
          </w:p>
        </w:tc>
      </w:tr>
      <w:tr w:rsidR="00457AB5" w:rsidRPr="00DD290B" w14:paraId="0A77313C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73E3E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B9E0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121301_1.0002.1716/5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94FC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15040</w:t>
            </w:r>
          </w:p>
        </w:tc>
      </w:tr>
      <w:tr w:rsidR="00457AB5" w:rsidRPr="00DD290B" w14:paraId="0A359E20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88265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F2DF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121301_1.0002.1716/6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41FD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15040</w:t>
            </w:r>
          </w:p>
        </w:tc>
      </w:tr>
      <w:tr w:rsidR="00457AB5" w:rsidRPr="00DD290B" w14:paraId="6D1849EB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FD524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0A3A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121301_1.0002.1717/1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3859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4854</w:t>
            </w:r>
          </w:p>
        </w:tc>
      </w:tr>
      <w:tr w:rsidR="00457AB5" w:rsidRPr="00DD290B" w14:paraId="3560B60F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8B455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AF36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121301_1.0002.1724/5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7833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KR1E/00033230/5</w:t>
            </w:r>
          </w:p>
        </w:tc>
      </w:tr>
      <w:tr w:rsidR="00457AB5" w:rsidRPr="00DD290B" w14:paraId="1EFB633B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52D53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8A04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121301_1.0002.1725/1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8D0B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18860</w:t>
            </w:r>
          </w:p>
        </w:tc>
      </w:tr>
      <w:tr w:rsidR="00457AB5" w:rsidRPr="00DD290B" w14:paraId="1D5D0EDE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AA01B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D053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121301_1.0002.1725/2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3D43C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KR1E/00018860/9</w:t>
            </w:r>
          </w:p>
        </w:tc>
      </w:tr>
      <w:tr w:rsidR="00457AB5" w:rsidRPr="00DD290B" w14:paraId="2A60F488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26A1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6A90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121301_1.0002.1732/2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E864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KR1E/00029553/4</w:t>
            </w:r>
          </w:p>
        </w:tc>
      </w:tr>
      <w:tr w:rsidR="00457AB5" w:rsidRPr="00DD290B" w14:paraId="2EA317E3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1D07C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7FF0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121301_1.0002.1734/1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FDBE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KR1E/00007988/2</w:t>
            </w:r>
          </w:p>
        </w:tc>
      </w:tr>
      <w:tr w:rsidR="00457AB5" w:rsidRPr="00DD290B" w14:paraId="14882CEE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82E84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D49A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121301_1.0002.1741/4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E90D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11844</w:t>
            </w:r>
          </w:p>
        </w:tc>
      </w:tr>
      <w:tr w:rsidR="00457AB5" w:rsidRPr="00DD290B" w14:paraId="668AADE0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0543E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CA7B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121301_1.0002.1744/1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9EA9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</w:tc>
      </w:tr>
      <w:tr w:rsidR="00457AB5" w:rsidRPr="00DD290B" w14:paraId="3C0707AE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D5B97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F9B4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121301_1.0002.1751/3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5C51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</w:tc>
      </w:tr>
      <w:tr w:rsidR="00457AB5" w:rsidRPr="00DD290B" w14:paraId="026B04BE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E6F81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8AB2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121301_1.0002.1754/1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A408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15332</w:t>
            </w:r>
          </w:p>
        </w:tc>
      </w:tr>
      <w:tr w:rsidR="00457AB5" w:rsidRPr="00DD290B" w14:paraId="669380AF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1A43E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6D9B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121301_1.0002.1754/8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AD6E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KR1E/00000533/9</w:t>
            </w:r>
          </w:p>
        </w:tc>
      </w:tr>
      <w:tr w:rsidR="00457AB5" w:rsidRPr="00DD290B" w14:paraId="46AD8914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CA3D3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59ED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121301_1.0002.1761/1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C232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KR1E/00000855/2</w:t>
            </w:r>
          </w:p>
        </w:tc>
      </w:tr>
      <w:tr w:rsidR="00457AB5" w:rsidRPr="00DD290B" w14:paraId="7F4EE942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08C0D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lastRenderedPageBreak/>
              <w:t>33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982A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121301_1.0002.1764/8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5EF6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KR1E/00038842/3</w:t>
            </w:r>
          </w:p>
        </w:tc>
      </w:tr>
      <w:tr w:rsidR="00457AB5" w:rsidRPr="00DD290B" w14:paraId="094283F0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77FD1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F2BB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121301_1.0002.1764/9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C436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KR1E/00038842/3</w:t>
            </w:r>
          </w:p>
        </w:tc>
      </w:tr>
      <w:tr w:rsidR="00457AB5" w:rsidRPr="00DD290B" w14:paraId="1142014E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C469B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D9FE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121301_1.0002.1771/3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BEA2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KR1E/00022943/6</w:t>
            </w:r>
          </w:p>
        </w:tc>
      </w:tr>
      <w:tr w:rsidR="00457AB5" w:rsidRPr="00DD290B" w14:paraId="7EFF9B46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8D6D8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6D73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121301_1.0002.1774/1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B1C0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KR1E/00038842/3</w:t>
            </w:r>
          </w:p>
        </w:tc>
      </w:tr>
      <w:tr w:rsidR="00457AB5" w:rsidRPr="00DD290B" w14:paraId="585F2FC0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4BEFF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00C2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121301_1.0002.1795/1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E69D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40434</w:t>
            </w:r>
          </w:p>
        </w:tc>
      </w:tr>
      <w:tr w:rsidR="00457AB5" w:rsidRPr="00DD290B" w14:paraId="201AC4D9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7C000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DA56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121301_1.0002.1795/2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E4AD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</w:tc>
      </w:tr>
      <w:tr w:rsidR="00457AB5" w:rsidRPr="00DD290B" w14:paraId="1D945608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E7407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5F70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121301_1.0002.1798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384A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17887</w:t>
            </w:r>
          </w:p>
        </w:tc>
      </w:tr>
      <w:tr w:rsidR="00457AB5" w:rsidRPr="00DD290B" w14:paraId="750A03F7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52B33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7298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01BD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KR1E/00023287/6</w:t>
            </w:r>
          </w:p>
        </w:tc>
      </w:tr>
      <w:tr w:rsidR="00457AB5" w:rsidRPr="00DD290B" w14:paraId="7325B33A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6FF49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C645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121301_1.0002.1816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3439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37037</w:t>
            </w:r>
          </w:p>
        </w:tc>
      </w:tr>
      <w:tr w:rsidR="00457AB5" w:rsidRPr="00DD290B" w14:paraId="202663D9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9A612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4A68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121301_1.0002.1818/1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B5666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KR1E/00068099/8</w:t>
            </w:r>
          </w:p>
        </w:tc>
      </w:tr>
      <w:tr w:rsidR="00457AB5" w:rsidRPr="00DD290B" w14:paraId="5F8D4F71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13AEB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E475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121301_1.0002.1818/2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3220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KR1E/00027787/9</w:t>
            </w:r>
          </w:p>
        </w:tc>
      </w:tr>
      <w:tr w:rsidR="00457AB5" w:rsidRPr="00DD290B" w14:paraId="191665E0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D8747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B97D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121301_1.0002.1818/3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D064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KR1E/00013770/6</w:t>
            </w:r>
          </w:p>
        </w:tc>
      </w:tr>
      <w:tr w:rsidR="00457AB5" w:rsidRPr="00DD290B" w14:paraId="15355F80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F0FEE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2D0D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121301_1.0002.1821/4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378F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KR1E/00011944/3</w:t>
            </w:r>
          </w:p>
        </w:tc>
      </w:tr>
      <w:tr w:rsidR="00457AB5" w:rsidRPr="00DD290B" w14:paraId="0C3886E7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D5FF5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7052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121301_1.0002.1823/6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DB07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</w:tc>
      </w:tr>
      <w:tr w:rsidR="00457AB5" w:rsidRPr="00DD290B" w14:paraId="31EB39F0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BF713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285B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121301_1.0002.1823/8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0BA6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KR1E/00068086/4</w:t>
            </w:r>
          </w:p>
        </w:tc>
      </w:tr>
      <w:tr w:rsidR="00457AB5" w:rsidRPr="00DD290B" w14:paraId="41A69422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A7B17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0DF1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121301_1.0002.1825/7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B8F5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2820</w:t>
            </w:r>
          </w:p>
        </w:tc>
      </w:tr>
      <w:tr w:rsidR="00457AB5" w:rsidRPr="00DD290B" w14:paraId="2708B635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DB78A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7052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121301_1.0002.1827/4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D386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KR1E/00068262/2</w:t>
            </w:r>
          </w:p>
        </w:tc>
      </w:tr>
      <w:tr w:rsidR="00457AB5" w:rsidRPr="00DD290B" w14:paraId="1F63670B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2E859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850A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121301_1.0002.1827/5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C25D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34889</w:t>
            </w:r>
          </w:p>
        </w:tc>
      </w:tr>
      <w:tr w:rsidR="00457AB5" w:rsidRPr="00DD290B" w14:paraId="1EBEF339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4D99A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CC32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121301_1.0002.1837/3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7CA0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KR1E/00004575/3</w:t>
            </w:r>
          </w:p>
        </w:tc>
      </w:tr>
      <w:tr w:rsidR="00457AB5" w:rsidRPr="00DD290B" w14:paraId="41D74639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5827D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BB26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121301_1.0002.1837/4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27EDB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KR1E/00004575/3</w:t>
            </w:r>
          </w:p>
        </w:tc>
      </w:tr>
      <w:tr w:rsidR="00457AB5" w:rsidRPr="00DD290B" w14:paraId="13D0583A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DC0C9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9D52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121301_1.0002.1840/1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430C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KR1E/00003275/3</w:t>
            </w:r>
          </w:p>
        </w:tc>
      </w:tr>
      <w:tr w:rsidR="00457AB5" w:rsidRPr="00DD290B" w14:paraId="11AFAA65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56E4E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579E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121301_1.0002.1840/4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19AE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KR1E/00003275/3</w:t>
            </w:r>
          </w:p>
        </w:tc>
      </w:tr>
      <w:tr w:rsidR="00457AB5" w:rsidRPr="00DD290B" w14:paraId="37CF5FF2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89386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0434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121301_1.0002.1842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3206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13449</w:t>
            </w:r>
          </w:p>
        </w:tc>
      </w:tr>
      <w:tr w:rsidR="00457AB5" w:rsidRPr="00DD290B" w14:paraId="6C8EE411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8DCC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C9E8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121301_1.0002.1844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99B1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KR1E/00061797/2</w:t>
            </w:r>
          </w:p>
        </w:tc>
      </w:tr>
      <w:tr w:rsidR="00457AB5" w:rsidRPr="00DD290B" w14:paraId="4D47DA79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05AE9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C648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121301_1.0002.1853/5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863C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KR1E/00019050/5</w:t>
            </w:r>
          </w:p>
        </w:tc>
      </w:tr>
      <w:tr w:rsidR="00457AB5" w:rsidRPr="00DD290B" w14:paraId="44438590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53B6F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5E53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121301_1.0002.1853/6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8662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KR1E/00017054/9</w:t>
            </w:r>
          </w:p>
        </w:tc>
      </w:tr>
      <w:tr w:rsidR="00457AB5" w:rsidRPr="00DD290B" w14:paraId="1D178A63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7C345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B25B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121301_1.0002.1858/2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32D8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KR1E/00040379/3</w:t>
            </w:r>
          </w:p>
        </w:tc>
      </w:tr>
      <w:tr w:rsidR="00457AB5" w:rsidRPr="00DD290B" w14:paraId="12B44E49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4BDBA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F402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121301_1.0002.1859/1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D82E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KR1E/00017929/4</w:t>
            </w:r>
          </w:p>
        </w:tc>
      </w:tr>
      <w:tr w:rsidR="00457AB5" w:rsidRPr="00DD290B" w14:paraId="30836C3E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C02FD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B794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121301_1.0002.1859/2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8F81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KR1E/00040379/3</w:t>
            </w:r>
          </w:p>
        </w:tc>
      </w:tr>
      <w:tr w:rsidR="00457AB5" w:rsidRPr="00DD290B" w14:paraId="3E6CE9DC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C5C18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5C8D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121301_1.0002.2235/3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64B1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KR1E/00004576/0</w:t>
            </w:r>
          </w:p>
        </w:tc>
      </w:tr>
      <w:tr w:rsidR="00457AB5" w:rsidRPr="00DD290B" w14:paraId="3A15575D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471AA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9714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121301_1.0002.2239/3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CA29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LWH290</w:t>
            </w:r>
          </w:p>
        </w:tc>
      </w:tr>
      <w:tr w:rsidR="00457AB5" w:rsidRPr="00DD290B" w14:paraId="1DA6AF72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55796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DF64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121301_1.0002.2648/1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EB58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KR1E/00013684/6</w:t>
            </w:r>
          </w:p>
        </w:tc>
      </w:tr>
      <w:tr w:rsidR="00457AB5" w:rsidRPr="00DD290B" w14:paraId="48F84258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5731F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E3A6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121301_1.0002.2648/2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3B94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KR1E/00033803/3</w:t>
            </w:r>
          </w:p>
        </w:tc>
      </w:tr>
      <w:tr w:rsidR="00457AB5" w:rsidRPr="00DD290B" w14:paraId="59BCC88F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60A79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66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CC25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121301_1.0002.2648/3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92DB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KR1E/00013574/2</w:t>
            </w:r>
          </w:p>
        </w:tc>
      </w:tr>
      <w:tr w:rsidR="00457AB5" w:rsidRPr="00DD290B" w14:paraId="5944BF73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6FD6D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67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5128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121301_1.0002.2649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43C9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KR1E/00062357/3</w:t>
            </w:r>
          </w:p>
        </w:tc>
      </w:tr>
      <w:tr w:rsidR="00457AB5" w:rsidRPr="00DD290B" w14:paraId="0B1EBF64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175EB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59BB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121301_1.0002.2650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402D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8919</w:t>
            </w:r>
          </w:p>
        </w:tc>
      </w:tr>
      <w:tr w:rsidR="00457AB5" w:rsidRPr="00DD290B" w14:paraId="77438335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11068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69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F3EA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121301_1.0002.2666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32A1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</w:tc>
      </w:tr>
      <w:tr w:rsidR="00457AB5" w:rsidRPr="00DD290B" w14:paraId="558F89B2" w14:textId="77777777" w:rsidTr="00B47119">
        <w:trPr>
          <w:trHeight w:val="30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0D7EF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jednostka ewidencyjna: 121301_1 Oświęcim-miasto,</w:t>
            </w:r>
          </w:p>
          <w:p w14:paraId="44CBB29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obręb 0005 Monowice</w:t>
            </w:r>
          </w:p>
        </w:tc>
      </w:tr>
      <w:tr w:rsidR="00457AB5" w:rsidRPr="00DD290B" w14:paraId="1825CF4C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26400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35B3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121301_1.0005.582/5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0547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KR1E/00033541/8</w:t>
            </w:r>
          </w:p>
        </w:tc>
      </w:tr>
      <w:tr w:rsidR="00457AB5" w:rsidRPr="00DD290B" w14:paraId="657F127D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E5D90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85E0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121301_1.0005.731/4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C81D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KR1E/00028485/9</w:t>
            </w:r>
          </w:p>
        </w:tc>
      </w:tr>
      <w:tr w:rsidR="00457AB5" w:rsidRPr="00DD290B" w14:paraId="6D313107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53461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7477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121301_1.0005.732/1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CFB4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KR1E/00044873/4</w:t>
            </w:r>
          </w:p>
        </w:tc>
      </w:tr>
      <w:tr w:rsidR="00457AB5" w:rsidRPr="00DD290B" w14:paraId="1E3B63DD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2D002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73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296F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121301_1.0005.732/2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5A0E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KR1E/00037358/6</w:t>
            </w:r>
          </w:p>
        </w:tc>
      </w:tr>
      <w:tr w:rsidR="00457AB5" w:rsidRPr="00DD290B" w14:paraId="71ECEB39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2DEDD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74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CAC5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121301_1.0005.732/3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D2AB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-</w:t>
            </w:r>
          </w:p>
        </w:tc>
      </w:tr>
      <w:tr w:rsidR="00457AB5" w:rsidRPr="00DD290B" w14:paraId="4F71D0CF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8D8D4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2FEE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121301_1.0005.733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8CA9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19099</w:t>
            </w:r>
          </w:p>
        </w:tc>
      </w:tr>
      <w:tr w:rsidR="00457AB5" w:rsidRPr="00DD290B" w14:paraId="61C55268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48511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76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1BE4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121301_1.0005.734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DB99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19099</w:t>
            </w:r>
          </w:p>
        </w:tc>
      </w:tr>
      <w:tr w:rsidR="00457AB5" w:rsidRPr="00DD290B" w14:paraId="3F71F69E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75258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77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EEFC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121301_1.0005.735/1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0ADA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17124</w:t>
            </w:r>
          </w:p>
        </w:tc>
      </w:tr>
      <w:tr w:rsidR="00457AB5" w:rsidRPr="00DD290B" w14:paraId="5EB4E112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EF247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78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1505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121301_1.0005.735/2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38BB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20287</w:t>
            </w:r>
          </w:p>
        </w:tc>
      </w:tr>
      <w:tr w:rsidR="00457AB5" w:rsidRPr="00DD290B" w14:paraId="560E5707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B62B4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6743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121301_1.0005.735/3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4961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KR1E/00035772/0</w:t>
            </w:r>
          </w:p>
        </w:tc>
      </w:tr>
      <w:tr w:rsidR="00457AB5" w:rsidRPr="00DD290B" w14:paraId="19547160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D989B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4762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121301_1.0005.736/2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6B6E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22239</w:t>
            </w:r>
          </w:p>
        </w:tc>
      </w:tr>
      <w:tr w:rsidR="00457AB5" w:rsidRPr="00DD290B" w14:paraId="1B946E9C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E2A18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1B9B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121301_1.0005.738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6EFAB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KR1E/00036956/1</w:t>
            </w:r>
          </w:p>
        </w:tc>
      </w:tr>
      <w:tr w:rsidR="00457AB5" w:rsidRPr="00DD290B" w14:paraId="669D4545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41889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82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E0CA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121301_1.0005.740/6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7FDB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KR1E/00007910/5</w:t>
            </w:r>
          </w:p>
        </w:tc>
      </w:tr>
      <w:tr w:rsidR="00457AB5" w:rsidRPr="00DD290B" w14:paraId="7E086DC1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76892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83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3703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121301_1.0005.740/8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5039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KR1E/00000719/7</w:t>
            </w:r>
          </w:p>
        </w:tc>
      </w:tr>
      <w:tr w:rsidR="00457AB5" w:rsidRPr="00DD290B" w14:paraId="48EE23A6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78F82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84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9349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121301_1.0005.740/10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3277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</w:tc>
      </w:tr>
      <w:tr w:rsidR="00457AB5" w:rsidRPr="00DD290B" w14:paraId="48C709F3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A7749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85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F1F8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121301_1.0005.740/13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89EF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7909</w:t>
            </w:r>
          </w:p>
        </w:tc>
      </w:tr>
      <w:tr w:rsidR="00457AB5" w:rsidRPr="00DD290B" w14:paraId="394B4423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58D2A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54E9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121301_1.0005.741/2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4B18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KR1E/00014009/8</w:t>
            </w:r>
          </w:p>
        </w:tc>
      </w:tr>
      <w:tr w:rsidR="00457AB5" w:rsidRPr="00DD290B" w14:paraId="511328B7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1C01E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40AB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121301_1.0005.742/2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C548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KR1E/00065614/4</w:t>
            </w:r>
          </w:p>
        </w:tc>
      </w:tr>
      <w:tr w:rsidR="00457AB5" w:rsidRPr="00DD290B" w14:paraId="16A0EF18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DC960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88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3457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121301_1.0005.743/2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BC94B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KR1E/00010251/1</w:t>
            </w:r>
          </w:p>
        </w:tc>
      </w:tr>
      <w:tr w:rsidR="00457AB5" w:rsidRPr="00DD290B" w14:paraId="1119AAD8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12650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7A68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121301_1.0005.745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2D40C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KR1E/00010251/1</w:t>
            </w:r>
          </w:p>
        </w:tc>
      </w:tr>
      <w:tr w:rsidR="00457AB5" w:rsidRPr="00DD290B" w14:paraId="2B795634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BD093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D626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121301_1.0005.791/1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F502C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 KR1E/00014161/1</w:t>
            </w:r>
          </w:p>
        </w:tc>
      </w:tr>
      <w:tr w:rsidR="00457AB5" w:rsidRPr="00DD290B" w14:paraId="08FED8B9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CD9A9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91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7214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121301_1.0005.791/2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393E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KR1E/00024323/8</w:t>
            </w:r>
          </w:p>
        </w:tc>
      </w:tr>
      <w:tr w:rsidR="00457AB5" w:rsidRPr="00DD290B" w14:paraId="656DC00C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CDAB8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92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F907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121301_1.0005.792/1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549D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 KR1E/00062200/8</w:t>
            </w:r>
          </w:p>
        </w:tc>
      </w:tr>
      <w:tr w:rsidR="00457AB5" w:rsidRPr="00DD290B" w14:paraId="33AC19FD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D867E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93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D6C7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121301_1.0005.792/2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6B8C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</w:tc>
      </w:tr>
      <w:tr w:rsidR="00457AB5" w:rsidRPr="00DD290B" w14:paraId="5F5A4E51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DDB5F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94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5AAE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121301_1.0005.793/5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9F5E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KR1E/00010308/6</w:t>
            </w:r>
          </w:p>
        </w:tc>
      </w:tr>
      <w:tr w:rsidR="00457AB5" w:rsidRPr="00DD290B" w14:paraId="50611C5F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B5F41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95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214A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121301_1.0005.793/7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04FC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KR1E/00040863/3</w:t>
            </w:r>
          </w:p>
        </w:tc>
      </w:tr>
      <w:tr w:rsidR="00457AB5" w:rsidRPr="00DD290B" w14:paraId="008C11AF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A4041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96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FCBF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121301_1.0005.794/2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1829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KR1E/00028485/9</w:t>
            </w:r>
          </w:p>
        </w:tc>
      </w:tr>
      <w:tr w:rsidR="00457AB5" w:rsidRPr="00DD290B" w14:paraId="24D080D3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F21D9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97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2347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121301_1.0005.814/6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2C3D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38945</w:t>
            </w:r>
          </w:p>
        </w:tc>
      </w:tr>
      <w:tr w:rsidR="00457AB5" w:rsidRPr="00DD290B" w14:paraId="1794233A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AF771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38D4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121301_1.0005.814/9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EE35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KR1E/00010311/0</w:t>
            </w:r>
          </w:p>
        </w:tc>
      </w:tr>
      <w:tr w:rsidR="00457AB5" w:rsidRPr="00DD290B" w14:paraId="39A29D39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8188D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2A0B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121301_1.0005.814/11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BFE2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KR1E/00040863/3</w:t>
            </w:r>
          </w:p>
        </w:tc>
      </w:tr>
      <w:tr w:rsidR="00457AB5" w:rsidRPr="00DD290B" w14:paraId="20F79EF8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6793C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5D15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121301_1.0005.815/2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D72B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KR1E/00056474/4</w:t>
            </w:r>
          </w:p>
        </w:tc>
      </w:tr>
      <w:tr w:rsidR="00457AB5" w:rsidRPr="00DD290B" w14:paraId="2502BDF9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A4F8F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AF50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121301_1.0005.816/5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6930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KR1E/00056474/4</w:t>
            </w:r>
          </w:p>
        </w:tc>
      </w:tr>
      <w:tr w:rsidR="00457AB5" w:rsidRPr="00DD290B" w14:paraId="2AE19152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EB1CD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7F61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121301_1.0005.816/7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8AA7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KR1E/00014418/8</w:t>
            </w:r>
          </w:p>
        </w:tc>
      </w:tr>
      <w:tr w:rsidR="00457AB5" w:rsidRPr="00DD290B" w14:paraId="5DEF37F1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0CB29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EAB9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121301_1.0005.816/9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A064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KR1E/00014418/8</w:t>
            </w:r>
          </w:p>
        </w:tc>
      </w:tr>
      <w:tr w:rsidR="00457AB5" w:rsidRPr="00DD290B" w14:paraId="3A3AAA3A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1FF34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841E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121301_1.0005.817/4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46CB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KR1E/00018617/1</w:t>
            </w:r>
          </w:p>
        </w:tc>
      </w:tr>
      <w:tr w:rsidR="00457AB5" w:rsidRPr="00DD290B" w14:paraId="13A14D56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14A6F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105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17C9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121301_1.0005.817/7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54E8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KR1E/00017604/0</w:t>
            </w:r>
          </w:p>
        </w:tc>
      </w:tr>
      <w:tr w:rsidR="00457AB5" w:rsidRPr="00DD290B" w14:paraId="464C8A36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095A4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106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96D4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121301_1.0005.819/6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2E9B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KR1E/00032385/9</w:t>
            </w:r>
          </w:p>
        </w:tc>
      </w:tr>
      <w:tr w:rsidR="00457AB5" w:rsidRPr="00DD290B" w14:paraId="30187818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F2225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107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A7D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121301_1.0005.820/4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C474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KR1E/00039365/2</w:t>
            </w:r>
          </w:p>
        </w:tc>
      </w:tr>
      <w:tr w:rsidR="00457AB5" w:rsidRPr="00DD290B" w14:paraId="335EFD64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3F4C1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108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1674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121301_1.0005.820/6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30BF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KR1E/00039365/2</w:t>
            </w:r>
          </w:p>
        </w:tc>
      </w:tr>
      <w:tr w:rsidR="00457AB5" w:rsidRPr="00DD290B" w14:paraId="1DF59B84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BA611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EB19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121301_1.0005.821/5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0D34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KR1E/00017253/4</w:t>
            </w:r>
          </w:p>
        </w:tc>
      </w:tr>
      <w:tr w:rsidR="00457AB5" w:rsidRPr="00DD290B" w14:paraId="5284B790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BD930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7F62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121301_1.0005.822/6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9B2FC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KR1E/00008049/5</w:t>
            </w:r>
          </w:p>
        </w:tc>
      </w:tr>
      <w:tr w:rsidR="00457AB5" w:rsidRPr="00DD290B" w14:paraId="75FEAF97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2FA3C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6B15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121301_1.0005.822/9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EB69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KR1E/00057849/1</w:t>
            </w:r>
          </w:p>
        </w:tc>
      </w:tr>
      <w:tr w:rsidR="00457AB5" w:rsidRPr="00DD290B" w14:paraId="4D5CC31D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328AB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C08D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121301_1.0005.823/4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C802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LWH145</w:t>
            </w:r>
          </w:p>
        </w:tc>
      </w:tr>
      <w:tr w:rsidR="00457AB5" w:rsidRPr="00DD290B" w14:paraId="6B3DE629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607DF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8FC2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121301_1.0005.823/7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D839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KR1E/00056481/6</w:t>
            </w:r>
          </w:p>
        </w:tc>
      </w:tr>
      <w:tr w:rsidR="00457AB5" w:rsidRPr="00DD290B" w14:paraId="499CFF86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39679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0893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121301_1.0005.824/3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D7E2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51524</w:t>
            </w:r>
          </w:p>
        </w:tc>
      </w:tr>
      <w:tr w:rsidR="00457AB5" w:rsidRPr="00DD290B" w14:paraId="24234CFD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3865B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6204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121301_1.0005.825/2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05D9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KR1E/00005115/8</w:t>
            </w:r>
          </w:p>
        </w:tc>
      </w:tr>
      <w:tr w:rsidR="00457AB5" w:rsidRPr="00DD290B" w14:paraId="068662A6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D454C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8681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121301_1.0005.826/4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D774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KR1E/00034065/4</w:t>
            </w:r>
          </w:p>
        </w:tc>
      </w:tr>
      <w:tr w:rsidR="00457AB5" w:rsidRPr="00DD290B" w14:paraId="15A3D907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32B15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117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8A7F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121301_1.0005.826/6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142F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KR1E/00034065/4</w:t>
            </w:r>
          </w:p>
        </w:tc>
      </w:tr>
      <w:tr w:rsidR="00457AB5" w:rsidRPr="00DD290B" w14:paraId="345902F7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9916C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118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CB8B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121301_1.0005.827/2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6640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17089</w:t>
            </w:r>
          </w:p>
        </w:tc>
      </w:tr>
      <w:tr w:rsidR="00457AB5" w:rsidRPr="00DD290B" w14:paraId="59058581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39911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119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40B2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121301_1.0005.830/2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B9E5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KR1E/00028485/9</w:t>
            </w:r>
          </w:p>
        </w:tc>
      </w:tr>
      <w:tr w:rsidR="00457AB5" w:rsidRPr="00DD290B" w14:paraId="384B2CEC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F9E46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lastRenderedPageBreak/>
              <w:t>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7B94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121301_1.0005.865/5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C789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KR1E/00028485/9</w:t>
            </w:r>
          </w:p>
        </w:tc>
      </w:tr>
      <w:tr w:rsidR="00457AB5" w:rsidRPr="00DD290B" w14:paraId="394AA32B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71B13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66A5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121301_1.0005.866/17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B500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KR1E/00013401/9</w:t>
            </w:r>
          </w:p>
        </w:tc>
      </w:tr>
      <w:tr w:rsidR="00457AB5" w:rsidRPr="00DD290B" w14:paraId="09EEC38F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2750B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131A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121301_1.0005.866/18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C0F2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KR1E/00070028/7</w:t>
            </w:r>
          </w:p>
        </w:tc>
      </w:tr>
      <w:tr w:rsidR="00457AB5" w:rsidRPr="00DD290B" w14:paraId="27587C21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0FDBF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3561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121301_1.0005.868/9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A71B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KR1E/00016827/2</w:t>
            </w:r>
          </w:p>
        </w:tc>
      </w:tr>
      <w:tr w:rsidR="00457AB5" w:rsidRPr="00DD290B" w14:paraId="1AE37718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EB5F7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76C2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121301_1.0005.870/2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C8FB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46570</w:t>
            </w:r>
          </w:p>
        </w:tc>
      </w:tr>
      <w:tr w:rsidR="00457AB5" w:rsidRPr="00DD290B" w14:paraId="69E4FC8D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C8BFE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3528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121301_1.0005.874/6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3162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KR1E/00003936/5</w:t>
            </w:r>
          </w:p>
        </w:tc>
      </w:tr>
      <w:tr w:rsidR="00457AB5" w:rsidRPr="00DD290B" w14:paraId="2D2AED96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9A423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A904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121301_1.0005.925/18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EE60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KR1E/00064995/1</w:t>
            </w:r>
          </w:p>
        </w:tc>
      </w:tr>
      <w:tr w:rsidR="00457AB5" w:rsidRPr="00DD290B" w14:paraId="559847E2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96DEE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B268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121301_1.0005.925/19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174B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KR1E/00064995/1</w:t>
            </w:r>
          </w:p>
        </w:tc>
      </w:tr>
      <w:tr w:rsidR="00457AB5" w:rsidRPr="00DD290B" w14:paraId="5E41C432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A7F0C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8C6F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121301_1.0005.925/20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53F1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KR1E/00058087/8</w:t>
            </w:r>
          </w:p>
        </w:tc>
      </w:tr>
      <w:tr w:rsidR="00457AB5" w:rsidRPr="00DD290B" w14:paraId="6B689997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09B84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AD94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121301_1.0005.925/21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DD60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KR1E/00058087/8</w:t>
            </w:r>
          </w:p>
        </w:tc>
      </w:tr>
      <w:tr w:rsidR="00457AB5" w:rsidRPr="00DD290B" w14:paraId="7A399F80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927E6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C67B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121301_1.0005.926/2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3A40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KR1E/00014008/1</w:t>
            </w:r>
          </w:p>
        </w:tc>
      </w:tr>
      <w:tr w:rsidR="00457AB5" w:rsidRPr="00DD290B" w14:paraId="755595FF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8D95B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131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7223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121301_1.0005.927/5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9887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KR1E/00033568/3</w:t>
            </w:r>
          </w:p>
        </w:tc>
      </w:tr>
      <w:tr w:rsidR="00457AB5" w:rsidRPr="00DD290B" w14:paraId="1EA86558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84421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132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AA6C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121301_1.0005.929/5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D768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KR1E/00028874/3</w:t>
            </w:r>
          </w:p>
        </w:tc>
      </w:tr>
      <w:tr w:rsidR="00457AB5" w:rsidRPr="00DD290B" w14:paraId="3666572C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4AE12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133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6BED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121301_1.0005.930/4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4BAF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KR1E/00062442/6</w:t>
            </w:r>
          </w:p>
        </w:tc>
      </w:tr>
      <w:tr w:rsidR="00457AB5" w:rsidRPr="00DD290B" w14:paraId="4C508C76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B15F8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134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67C8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121301_1.0005.932/3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4DC3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KR1E/00058403/0</w:t>
            </w:r>
          </w:p>
        </w:tc>
      </w:tr>
      <w:tr w:rsidR="00457AB5" w:rsidRPr="00DD290B" w14:paraId="4FE9EE95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965FB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135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A233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121301_1.0005.934/8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6482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30576</w:t>
            </w:r>
          </w:p>
        </w:tc>
      </w:tr>
      <w:tr w:rsidR="00457AB5" w:rsidRPr="00DD290B" w14:paraId="73F3C6F2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2A6BD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136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38DF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121301_1.0005.934/10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AB08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30576</w:t>
            </w:r>
          </w:p>
        </w:tc>
      </w:tr>
      <w:tr w:rsidR="00457AB5" w:rsidRPr="00DD290B" w14:paraId="5D3526E7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414D1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137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F8D2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121301_1.0005.936/2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6512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KR1E/00010308/6</w:t>
            </w:r>
          </w:p>
        </w:tc>
      </w:tr>
      <w:tr w:rsidR="00457AB5" w:rsidRPr="00DD290B" w14:paraId="75BABF22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259FC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138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3123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3F3AA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KR1E/00010308/6</w:t>
            </w:r>
          </w:p>
        </w:tc>
      </w:tr>
      <w:tr w:rsidR="00457AB5" w:rsidRPr="00DD290B" w14:paraId="73158F72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375B6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139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7926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121301_1.0005.938/1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901C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KR1E/00005490/0</w:t>
            </w:r>
          </w:p>
        </w:tc>
      </w:tr>
      <w:tr w:rsidR="00457AB5" w:rsidRPr="00DD290B" w14:paraId="287505FD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D010D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E144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121301_1.0005.939/6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CEFB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KR1E/00013498/5</w:t>
            </w:r>
          </w:p>
        </w:tc>
      </w:tr>
      <w:tr w:rsidR="00457AB5" w:rsidRPr="00DD290B" w14:paraId="1D913BA6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391E7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141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1205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121301_1.0005.942/1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25FC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38439</w:t>
            </w:r>
          </w:p>
        </w:tc>
      </w:tr>
      <w:tr w:rsidR="00457AB5" w:rsidRPr="00DD290B" w14:paraId="2C97967C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A0793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142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17C0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121301_1.0005.942/3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0DCE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32458</w:t>
            </w:r>
          </w:p>
        </w:tc>
      </w:tr>
      <w:tr w:rsidR="00457AB5" w:rsidRPr="00DD290B" w14:paraId="7A454A10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4EF0F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143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3EE6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121301_1.0005.942/4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D20E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KR1E/00021174/7</w:t>
            </w:r>
          </w:p>
        </w:tc>
      </w:tr>
      <w:tr w:rsidR="00457AB5" w:rsidRPr="00DD290B" w14:paraId="2ABCA8A1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72E8A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144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13F2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121301_1.0005.942/5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1491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KR1E/00019131/7</w:t>
            </w:r>
          </w:p>
        </w:tc>
      </w:tr>
      <w:tr w:rsidR="00457AB5" w:rsidRPr="00DD290B" w14:paraId="58F56808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DFCB6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145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48BE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121301_1.0005.942/6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75F0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KR1E/00021174/7</w:t>
            </w:r>
          </w:p>
        </w:tc>
      </w:tr>
      <w:tr w:rsidR="00457AB5" w:rsidRPr="00DD290B" w14:paraId="1406A111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4E89A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146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C32C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121301_1.0005.943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536D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KR1E/00069212/4</w:t>
            </w:r>
          </w:p>
        </w:tc>
      </w:tr>
      <w:tr w:rsidR="00457AB5" w:rsidRPr="00DD290B" w14:paraId="3BD692D9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DC86A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147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E700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121301_1.0005.944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CE7D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 xml:space="preserve"> KR1E/00069210/0</w:t>
            </w:r>
          </w:p>
        </w:tc>
      </w:tr>
      <w:tr w:rsidR="00457AB5" w:rsidRPr="00DD290B" w14:paraId="1B833BFA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C58CA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148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6FB9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121301_1.0005.946/1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E071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KR1E/00004643/1</w:t>
            </w:r>
          </w:p>
        </w:tc>
      </w:tr>
      <w:tr w:rsidR="00457AB5" w:rsidRPr="00DD290B" w14:paraId="3D06A3E5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09CE5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149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FC41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121301_1.0005.947/2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1E04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4920</w:t>
            </w:r>
          </w:p>
        </w:tc>
      </w:tr>
      <w:tr w:rsidR="00457AB5" w:rsidRPr="00DD290B" w14:paraId="05FC7852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A4B54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8A5C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121301_1.0005.948/1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C184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34643</w:t>
            </w:r>
          </w:p>
        </w:tc>
      </w:tr>
      <w:tr w:rsidR="00457AB5" w:rsidRPr="00DD290B" w14:paraId="40895491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0A680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151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045A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121301_1.0005.951/1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C161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34643</w:t>
            </w:r>
          </w:p>
        </w:tc>
      </w:tr>
      <w:tr w:rsidR="00457AB5" w:rsidRPr="00DD290B" w14:paraId="4041C44C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E0614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152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C317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121301_1.0005.955/1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17F6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KR1E/00008967/6</w:t>
            </w:r>
          </w:p>
        </w:tc>
      </w:tr>
      <w:tr w:rsidR="00457AB5" w:rsidRPr="00DD290B" w14:paraId="2DC8C127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479B1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153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D4C3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121301_1.0005.955/2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2072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KR1E/00008966/9</w:t>
            </w:r>
          </w:p>
        </w:tc>
      </w:tr>
      <w:tr w:rsidR="00457AB5" w:rsidRPr="00DD290B" w14:paraId="7DDC4661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6BD2D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154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4302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121301_1.0005.957/1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91D7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 xml:space="preserve"> KR1E/00046569/4</w:t>
            </w:r>
          </w:p>
        </w:tc>
      </w:tr>
      <w:tr w:rsidR="00457AB5" w:rsidRPr="00DD290B" w14:paraId="17346CC4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4E383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155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8DE3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121301_1.0005.957/2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11A8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 xml:space="preserve"> KR1E/00008957/3</w:t>
            </w:r>
          </w:p>
        </w:tc>
      </w:tr>
      <w:tr w:rsidR="00457AB5" w:rsidRPr="00DD290B" w14:paraId="397F6B49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D5100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956E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121301_1.0005.960/4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69C1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 xml:space="preserve"> KR1E/00052653/5</w:t>
            </w:r>
          </w:p>
        </w:tc>
      </w:tr>
      <w:tr w:rsidR="00457AB5" w:rsidRPr="00DD290B" w14:paraId="3B25444C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3A130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157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BAE3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121301_1.0005.960/5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65C0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KR1E/00052653/5</w:t>
            </w:r>
          </w:p>
        </w:tc>
      </w:tr>
      <w:tr w:rsidR="00457AB5" w:rsidRPr="00DD290B" w14:paraId="3D13D556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9E397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158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CD26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121301_1.0005.960/7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F816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KR1E/00052653/5</w:t>
            </w:r>
          </w:p>
        </w:tc>
      </w:tr>
      <w:tr w:rsidR="00457AB5" w:rsidRPr="00DD290B" w14:paraId="3BDF8211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C0F52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159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496C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121301_1.0005.960/8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92FE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KR1E/00052653/5</w:t>
            </w:r>
          </w:p>
        </w:tc>
      </w:tr>
      <w:tr w:rsidR="00457AB5" w:rsidRPr="00DD290B" w14:paraId="5E535E7A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D953B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160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29DC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121301_1.0005.960/9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A93C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KR1E/00052653/5</w:t>
            </w:r>
          </w:p>
        </w:tc>
      </w:tr>
      <w:tr w:rsidR="00457AB5" w:rsidRPr="00DD290B" w14:paraId="2F1E44CF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C68D4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161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E662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121301_1.0005.962/1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2D26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30436</w:t>
            </w:r>
          </w:p>
        </w:tc>
      </w:tr>
      <w:tr w:rsidR="00457AB5" w:rsidRPr="00DD290B" w14:paraId="02F9423F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2840E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162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0D22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121301_1.0005.962/2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BA79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30436</w:t>
            </w:r>
          </w:p>
        </w:tc>
      </w:tr>
      <w:tr w:rsidR="00457AB5" w:rsidRPr="00DD290B" w14:paraId="6BF9B2E6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F1E10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127F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121301_1.0005.1780/4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77C5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KR1E/00065861/0</w:t>
            </w:r>
          </w:p>
        </w:tc>
      </w:tr>
      <w:tr w:rsidR="00457AB5" w:rsidRPr="00DD290B" w14:paraId="1EDCBA8E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12294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87FD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121301_1.0005.1781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E94B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KR1E/00059671/6</w:t>
            </w:r>
          </w:p>
        </w:tc>
      </w:tr>
      <w:tr w:rsidR="00457AB5" w:rsidRPr="00DD290B" w14:paraId="6666BDCC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D8D5D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165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4EFF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121301_1.0005.1790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6C5F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KR1E/00055300/7</w:t>
            </w:r>
          </w:p>
        </w:tc>
      </w:tr>
      <w:tr w:rsidR="00457AB5" w:rsidRPr="00DD290B" w14:paraId="2E208AFC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C262F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166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1A23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121301_1.0005.1798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8898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KR1E/00064579/9</w:t>
            </w:r>
          </w:p>
        </w:tc>
      </w:tr>
      <w:tr w:rsidR="00457AB5" w:rsidRPr="00DD290B" w14:paraId="1A7A3EA8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0ACF4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167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7EA7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121301_1.0005.1799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6A278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KR1E/00064663/5</w:t>
            </w:r>
          </w:p>
        </w:tc>
      </w:tr>
      <w:tr w:rsidR="00457AB5" w:rsidRPr="00DD290B" w14:paraId="0FFF4272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26EBF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F8CA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121301_1.0005.1804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482E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KR1E/00002624/8</w:t>
            </w:r>
          </w:p>
        </w:tc>
      </w:tr>
      <w:tr w:rsidR="00457AB5" w:rsidRPr="00DD290B" w14:paraId="7141019C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4D76B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169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9131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121301_1.0005.1805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D3BE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KR1E/00066931/9</w:t>
            </w:r>
          </w:p>
        </w:tc>
      </w:tr>
      <w:tr w:rsidR="00457AB5" w:rsidRPr="00DD290B" w14:paraId="60A604EE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7A9F1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170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F6E8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121301_1.0005.1835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FDAB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KR1E/00063954/5</w:t>
            </w:r>
          </w:p>
        </w:tc>
      </w:tr>
      <w:tr w:rsidR="00457AB5" w:rsidRPr="00DD290B" w14:paraId="73F12CF0" w14:textId="77777777" w:rsidTr="00B47119">
        <w:trPr>
          <w:trHeight w:val="30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C17FA9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jednostka ewidencyjna: 121306_2 Oświęcim-obszar wiejski,</w:t>
            </w:r>
          </w:p>
          <w:p w14:paraId="1EF68FA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obręb 0010 Poręba Wielka</w:t>
            </w:r>
          </w:p>
        </w:tc>
      </w:tr>
      <w:tr w:rsidR="00457AB5" w:rsidRPr="00DD290B" w14:paraId="55B38671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5F365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171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7151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121306_2.0010.355/1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05A4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KR1E/00064176/4</w:t>
            </w:r>
          </w:p>
        </w:tc>
      </w:tr>
      <w:tr w:rsidR="00457AB5" w:rsidRPr="00DD290B" w14:paraId="162DC0C4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98F8A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172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48FF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121306_2.0010.356/2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34FE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KR1E/00064176/4</w:t>
            </w:r>
          </w:p>
        </w:tc>
      </w:tr>
      <w:tr w:rsidR="00457AB5" w:rsidRPr="00DD290B" w14:paraId="267F65AF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8E33C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173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2724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121306_2.0010.357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7D76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KR1E/00058563/9</w:t>
            </w:r>
          </w:p>
        </w:tc>
      </w:tr>
      <w:tr w:rsidR="00457AB5" w:rsidRPr="00DD290B" w14:paraId="26DBBE0F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CA732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174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6DA9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121306_2.0010.358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DB4B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KR1E/00058563/9</w:t>
            </w:r>
          </w:p>
        </w:tc>
      </w:tr>
      <w:tr w:rsidR="00457AB5" w:rsidRPr="00DD290B" w14:paraId="3EB8478C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7018A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2FEE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121306_2.0010.364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9896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KR1E/00034758/9</w:t>
            </w:r>
          </w:p>
        </w:tc>
      </w:tr>
      <w:tr w:rsidR="00457AB5" w:rsidRPr="00DD290B" w14:paraId="392E6A01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DA29F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176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482A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121306_2.0010.367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5392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KR1E/00034758/9</w:t>
            </w:r>
          </w:p>
        </w:tc>
      </w:tr>
      <w:tr w:rsidR="00457AB5" w:rsidRPr="00DD290B" w14:paraId="1509DC18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5843A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177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E731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121306_2.0010.381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156C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KR1E/00034758/9</w:t>
            </w:r>
          </w:p>
        </w:tc>
      </w:tr>
      <w:tr w:rsidR="00457AB5" w:rsidRPr="00DD290B" w14:paraId="67592498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D3E1D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178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4BD9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121306_2.0010.384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B437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KR1E/00022454/1</w:t>
            </w:r>
          </w:p>
        </w:tc>
      </w:tr>
      <w:tr w:rsidR="00457AB5" w:rsidRPr="00DD290B" w14:paraId="6773946E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DC3AB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179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858E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121306_2.0010.393/1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7715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KR1E/00022454/1</w:t>
            </w:r>
          </w:p>
        </w:tc>
      </w:tr>
      <w:tr w:rsidR="00457AB5" w:rsidRPr="00DD290B" w14:paraId="677060A4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235E6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180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A8EA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121306_2.0010.393/2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F44D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KR1E/00022454/1</w:t>
            </w:r>
          </w:p>
        </w:tc>
      </w:tr>
      <w:tr w:rsidR="00457AB5" w:rsidRPr="00DD290B" w14:paraId="58D8DC63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8556F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181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265B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121306_2.0010.396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4973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KR1E/00000640/2</w:t>
            </w:r>
          </w:p>
        </w:tc>
      </w:tr>
      <w:tr w:rsidR="00457AB5" w:rsidRPr="00DD290B" w14:paraId="177FD2F5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B948A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E2C0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121306_2.0010.401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CD83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KR1E/00000640/2</w:t>
            </w:r>
          </w:p>
        </w:tc>
      </w:tr>
      <w:tr w:rsidR="00457AB5" w:rsidRPr="00DD290B" w14:paraId="6BD451F7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CC92A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183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E00A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121306_2.0010.404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7C3A4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KR1E/00030597/4</w:t>
            </w:r>
          </w:p>
        </w:tc>
      </w:tr>
      <w:tr w:rsidR="00457AB5" w:rsidRPr="00DD290B" w14:paraId="4319C92A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955F5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184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3812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121306_2.0010.409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DA2C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KR1E/00023587/9</w:t>
            </w:r>
          </w:p>
        </w:tc>
      </w:tr>
      <w:tr w:rsidR="00457AB5" w:rsidRPr="00DD290B" w14:paraId="4DA9C5FF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71E2F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185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DC75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121306_2.0010.412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44AE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KR1E/00040315/7</w:t>
            </w:r>
          </w:p>
        </w:tc>
      </w:tr>
      <w:tr w:rsidR="00457AB5" w:rsidRPr="00DD290B" w14:paraId="4CC9A06C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DB82F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186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F8FC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121306_2.0010.417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CBC8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</w:tc>
      </w:tr>
      <w:tr w:rsidR="00457AB5" w:rsidRPr="00DD290B" w14:paraId="08C39DFD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C221A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187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53B9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121306_2.0010.420/1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DC5C0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</w:tc>
      </w:tr>
      <w:tr w:rsidR="00457AB5" w:rsidRPr="00DD290B" w14:paraId="2B20DA19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0A8C8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188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7F17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121306_2.0010.420/2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E8841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</w:tc>
      </w:tr>
      <w:tr w:rsidR="00457AB5" w:rsidRPr="00DD290B" w14:paraId="4D3CD56F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BC634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189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F798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121306_2.0010.425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70D1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</w:tc>
      </w:tr>
      <w:tr w:rsidR="00457AB5" w:rsidRPr="00DD290B" w14:paraId="1C3B189D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4ED20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190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9AA6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121306_2.0010.428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A4F9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KR1E/00013416/7</w:t>
            </w:r>
          </w:p>
        </w:tc>
      </w:tr>
      <w:tr w:rsidR="00457AB5" w:rsidRPr="00DD290B" w14:paraId="63B12878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BF596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191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937F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121306_2.0010.433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4A23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KR1E/00025377/8</w:t>
            </w:r>
          </w:p>
        </w:tc>
      </w:tr>
      <w:tr w:rsidR="00457AB5" w:rsidRPr="00DD290B" w14:paraId="79643125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A7EC7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192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E637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121306_2.0010.436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9ED5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KR1E/00006966/5</w:t>
            </w:r>
          </w:p>
        </w:tc>
      </w:tr>
      <w:tr w:rsidR="00457AB5" w:rsidRPr="00DD290B" w14:paraId="0E0D31D1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E5E44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193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31A1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121306_2.0010.441/1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BBCF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KR1E/00006968/9</w:t>
            </w:r>
          </w:p>
        </w:tc>
      </w:tr>
      <w:tr w:rsidR="00457AB5" w:rsidRPr="00DD290B" w14:paraId="6929877B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CC97D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194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A7A7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121306_2.0010.441/2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991C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KR1E/00069609/4</w:t>
            </w:r>
          </w:p>
        </w:tc>
      </w:tr>
      <w:tr w:rsidR="00457AB5" w:rsidRPr="00DD290B" w14:paraId="7C5E2735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F68F3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195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A285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121306_2.0010.444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B5BD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KR1E/00025377/8</w:t>
            </w:r>
          </w:p>
        </w:tc>
      </w:tr>
      <w:tr w:rsidR="00457AB5" w:rsidRPr="00DD290B" w14:paraId="604A9BB3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304C7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196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B2F1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121306_2.0010.449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B702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KR1E/00025377/8</w:t>
            </w:r>
          </w:p>
        </w:tc>
      </w:tr>
      <w:tr w:rsidR="00457AB5" w:rsidRPr="00DD290B" w14:paraId="739A33BA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414D2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197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F85B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121306_2.0010.452/2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9BDF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KR1E/00060654/1</w:t>
            </w:r>
          </w:p>
        </w:tc>
      </w:tr>
      <w:tr w:rsidR="00457AB5" w:rsidRPr="00DD290B" w14:paraId="55516967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F55D6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198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CE8E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121306_2.0010.473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FD0F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KR1E/00023587/9</w:t>
            </w:r>
          </w:p>
        </w:tc>
      </w:tr>
      <w:tr w:rsidR="00457AB5" w:rsidRPr="00DD290B" w14:paraId="53FF1016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5790C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199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1990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121306_2.0010.1429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9868F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KR1E/00069866/3</w:t>
            </w:r>
          </w:p>
        </w:tc>
      </w:tr>
      <w:tr w:rsidR="00457AB5" w:rsidRPr="00DD290B" w14:paraId="137F9B7E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905B6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D22A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121306_2.0010.1430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26831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KR1E/00069866/3</w:t>
            </w:r>
          </w:p>
        </w:tc>
      </w:tr>
      <w:tr w:rsidR="00457AB5" w:rsidRPr="00DD290B" w14:paraId="6820CC63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CE29A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DFFC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121306_2.0010.1432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9E98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KR1E/00069866/3</w:t>
            </w:r>
          </w:p>
        </w:tc>
      </w:tr>
      <w:tr w:rsidR="00457AB5" w:rsidRPr="00DD290B" w14:paraId="1045CA5A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DE4D4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0845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121306_2.0010.1434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0CF1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KR1E/00068608/0</w:t>
            </w:r>
          </w:p>
        </w:tc>
      </w:tr>
      <w:tr w:rsidR="00457AB5" w:rsidRPr="00DD290B" w14:paraId="0D42B408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09145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1F53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121306_2.0010.1435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8D6B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KR1E/00068608/0</w:t>
            </w:r>
          </w:p>
        </w:tc>
      </w:tr>
      <w:tr w:rsidR="00457AB5" w:rsidRPr="00DD290B" w14:paraId="1D8BA404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14031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874D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121306_2.0010.1438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80CB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KR1E/00022211/6</w:t>
            </w:r>
          </w:p>
        </w:tc>
      </w:tr>
      <w:tr w:rsidR="00457AB5" w:rsidRPr="00DD290B" w14:paraId="184C7F46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FEC65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205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CA85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121306_2.0010.1439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3270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KR1E/00022211/6</w:t>
            </w:r>
          </w:p>
        </w:tc>
      </w:tr>
      <w:tr w:rsidR="00457AB5" w:rsidRPr="00DD290B" w14:paraId="09556C2B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B6A75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206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FF60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121306_2.0010.533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E371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KR1E/00034758/9</w:t>
            </w:r>
          </w:p>
        </w:tc>
      </w:tr>
      <w:tr w:rsidR="00457AB5" w:rsidRPr="00DD290B" w14:paraId="12A0F94B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3612C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lastRenderedPageBreak/>
              <w:t>207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3ADA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121306_2.0010.536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8A86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KR1E/00034758/9</w:t>
            </w:r>
          </w:p>
        </w:tc>
      </w:tr>
      <w:tr w:rsidR="00457AB5" w:rsidRPr="00DD290B" w14:paraId="515D8861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87A7A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208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F780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121306_2.0010.541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D93D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KR1E/00040316/4</w:t>
            </w:r>
          </w:p>
        </w:tc>
      </w:tr>
      <w:tr w:rsidR="00457AB5" w:rsidRPr="00DD290B" w14:paraId="45FAB86E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5D2F3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A625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121306_2.0010.551/14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5C321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KR1E/00061555/4</w:t>
            </w:r>
          </w:p>
        </w:tc>
      </w:tr>
      <w:tr w:rsidR="00457AB5" w:rsidRPr="00DD290B" w14:paraId="7A049DB5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23B83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1EB7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121306_2.0010.551/15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38DD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KR1E/00059910/4</w:t>
            </w:r>
          </w:p>
        </w:tc>
      </w:tr>
      <w:tr w:rsidR="00457AB5" w:rsidRPr="00DD290B" w14:paraId="6701A2EE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32297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2BBD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121306_2.0010.555/13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C2D4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LWH114</w:t>
            </w:r>
          </w:p>
        </w:tc>
      </w:tr>
      <w:tr w:rsidR="00457AB5" w:rsidRPr="00DD290B" w14:paraId="6DEB3A59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46FC2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0438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121306_2.0010.1071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AD0D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LWH114</w:t>
            </w:r>
          </w:p>
        </w:tc>
      </w:tr>
      <w:tr w:rsidR="00457AB5" w:rsidRPr="00DD290B" w14:paraId="553CEFAD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A4B89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0B37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121306_2.0010.1267/1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12B1D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KR1E/00022210/9</w:t>
            </w:r>
          </w:p>
        </w:tc>
      </w:tr>
      <w:tr w:rsidR="00457AB5" w:rsidRPr="00DD290B" w14:paraId="7CE0E162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39BA3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6833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121306_2.0010.1267/2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5E93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KR1E/00066941/2</w:t>
            </w:r>
          </w:p>
        </w:tc>
      </w:tr>
      <w:tr w:rsidR="00457AB5" w:rsidRPr="00DD290B" w14:paraId="322E5425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356D9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7B28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121306_2.0010.1267/3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99E6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KR1E/00060770/0</w:t>
            </w:r>
          </w:p>
        </w:tc>
      </w:tr>
      <w:tr w:rsidR="00457AB5" w:rsidRPr="00DD290B" w14:paraId="1E35F0E2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EE5E9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6E6A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121306_2.0010.1267/4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B415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KR1E/00022210/9</w:t>
            </w:r>
          </w:p>
        </w:tc>
      </w:tr>
      <w:tr w:rsidR="00457AB5" w:rsidRPr="00DD290B" w14:paraId="13F522C7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6DEE1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217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109E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121306_2.0010.1267/5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64895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KR1E/00060769/0</w:t>
            </w:r>
          </w:p>
        </w:tc>
      </w:tr>
      <w:tr w:rsidR="00457AB5" w:rsidRPr="00DD290B" w14:paraId="090BD77C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3D5CE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218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E0B7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121306_2.0010.1268/8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9AC1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KR1E/00066287/9</w:t>
            </w:r>
          </w:p>
        </w:tc>
      </w:tr>
      <w:tr w:rsidR="00457AB5" w:rsidRPr="00DD290B" w14:paraId="57EA7CCB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65D75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219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C07D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121306_2.0010.1268/13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51DF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KR1E/00061439/5</w:t>
            </w:r>
          </w:p>
        </w:tc>
      </w:tr>
      <w:tr w:rsidR="00457AB5" w:rsidRPr="00DD290B" w14:paraId="20C6FAA1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25435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554A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121306_2.0010.1274/6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CD3D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KR1E/00012210/6</w:t>
            </w:r>
          </w:p>
        </w:tc>
      </w:tr>
      <w:tr w:rsidR="00457AB5" w:rsidRPr="00DD290B" w14:paraId="4232CD05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9B614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ACA9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121306_2.0010.1274/8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B254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KR1E/00012210/6</w:t>
            </w:r>
          </w:p>
        </w:tc>
      </w:tr>
      <w:tr w:rsidR="00457AB5" w:rsidRPr="00DD290B" w14:paraId="701C3E22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00EAF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02F8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121306_2.0010.1274/10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D4E9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KR1E/00069578/7</w:t>
            </w:r>
          </w:p>
        </w:tc>
      </w:tr>
      <w:tr w:rsidR="00457AB5" w:rsidRPr="00DD290B" w14:paraId="16B1940C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88B4D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4C0A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121306_2.0010.1279/2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F523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KR1E/00061555/4</w:t>
            </w:r>
          </w:p>
        </w:tc>
      </w:tr>
      <w:tr w:rsidR="00457AB5" w:rsidRPr="00DD290B" w14:paraId="2C7FE847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94D34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224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38A3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121306_2.0010.1279/3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B823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KR1E/00059910/4</w:t>
            </w:r>
          </w:p>
        </w:tc>
      </w:tr>
      <w:tr w:rsidR="00457AB5" w:rsidRPr="00DD290B" w14:paraId="7F0AE615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EB346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0693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121306_2.0010.1328/2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0FBD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KR1E/00069578/7</w:t>
            </w:r>
          </w:p>
        </w:tc>
      </w:tr>
      <w:tr w:rsidR="00457AB5" w:rsidRPr="00DD290B" w14:paraId="2C5FB751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9B88D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9DC0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121306_2.0010.1329/5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BCEF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KR1E/00060021/5</w:t>
            </w:r>
          </w:p>
        </w:tc>
      </w:tr>
      <w:tr w:rsidR="00457AB5" w:rsidRPr="00DD290B" w14:paraId="12629737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8733E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A030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121306_2.0010.1414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377A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KR1E/00067714/9</w:t>
            </w:r>
          </w:p>
        </w:tc>
      </w:tr>
      <w:tr w:rsidR="00457AB5" w:rsidRPr="00DD290B" w14:paraId="3D7167D7" w14:textId="77777777" w:rsidTr="00B47119">
        <w:trPr>
          <w:trHeight w:val="30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B4FE68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jednostka ewidencyjna: 121306_2 Oświęcim-obszar wiejski,</w:t>
            </w:r>
          </w:p>
          <w:p w14:paraId="734BC92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obręb 0012 Stawy Monowskie</w:t>
            </w:r>
          </w:p>
        </w:tc>
      </w:tr>
      <w:tr w:rsidR="00457AB5" w:rsidRPr="00DD290B" w14:paraId="52494470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96844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228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1C54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121306_2.0012.1553/6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A270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KR1E/00056210/6</w:t>
            </w:r>
          </w:p>
        </w:tc>
      </w:tr>
      <w:tr w:rsidR="00457AB5" w:rsidRPr="00DD290B" w14:paraId="742083D9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35C4B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229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8A0C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121306_2.0012.1560/1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C017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LWH381</w:t>
            </w:r>
          </w:p>
        </w:tc>
      </w:tr>
      <w:tr w:rsidR="00457AB5" w:rsidRPr="00DD290B" w14:paraId="55C3ACA7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F0B67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533B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121306_2.0012.1561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E411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LWH381</w:t>
            </w:r>
          </w:p>
        </w:tc>
      </w:tr>
      <w:tr w:rsidR="00457AB5" w:rsidRPr="00DD290B" w14:paraId="3488B5BE" w14:textId="77777777" w:rsidTr="00B47119">
        <w:trPr>
          <w:trHeight w:val="300"/>
        </w:trPr>
        <w:tc>
          <w:tcPr>
            <w:tcW w:w="45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EC35D5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jednostka ewidencyjna: 121306_2 Oświęcim-obszar wiejski,</w:t>
            </w:r>
          </w:p>
          <w:p w14:paraId="37E0577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obręb 0013 Włosienica</w:t>
            </w:r>
          </w:p>
        </w:tc>
      </w:tr>
      <w:tr w:rsidR="00457AB5" w:rsidRPr="00DD290B" w14:paraId="0984B263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10C5E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231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463E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121306_2.0013.164/11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8F17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34482</w:t>
            </w:r>
          </w:p>
        </w:tc>
      </w:tr>
      <w:tr w:rsidR="00457AB5" w:rsidRPr="00DD290B" w14:paraId="36C4FB0A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C2401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232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E225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121306_2.0013.164/63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9282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KR1E/00023486/1</w:t>
            </w:r>
          </w:p>
        </w:tc>
      </w:tr>
      <w:tr w:rsidR="00457AB5" w:rsidRPr="00DD290B" w14:paraId="52231E84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F76F0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233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2B9E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121306_2.0013.164/122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23E7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KR1E/00024686/0</w:t>
            </w:r>
          </w:p>
        </w:tc>
      </w:tr>
      <w:tr w:rsidR="00457AB5" w:rsidRPr="00DD290B" w14:paraId="698FA653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68C24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234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B00E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121306_2.0013.164/124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F07E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KR1E/00024686/0</w:t>
            </w:r>
          </w:p>
        </w:tc>
      </w:tr>
      <w:tr w:rsidR="00457AB5" w:rsidRPr="00DD290B" w14:paraId="46FE23AC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CA3D4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235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5E88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121306_2.0013.164/78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5C40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KR1E/00068758/6</w:t>
            </w:r>
          </w:p>
        </w:tc>
      </w:tr>
      <w:tr w:rsidR="00457AB5" w:rsidRPr="00DD290B" w14:paraId="358D9876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B633D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236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AE84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121306_2.0013.169/2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D28A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KR1E/00008053/6</w:t>
            </w:r>
          </w:p>
        </w:tc>
      </w:tr>
      <w:tr w:rsidR="00457AB5" w:rsidRPr="00DD290B" w14:paraId="512D5AFD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EC222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237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A4EF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121306_2.0013.170/6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457E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KR1E/00022546/3</w:t>
            </w:r>
          </w:p>
        </w:tc>
      </w:tr>
      <w:tr w:rsidR="00457AB5" w:rsidRPr="00DD290B" w14:paraId="6797ACCA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8717A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238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63FC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121306_2.0013.175/1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A2CD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KR1E/00022546/3</w:t>
            </w:r>
          </w:p>
        </w:tc>
      </w:tr>
      <w:tr w:rsidR="00457AB5" w:rsidRPr="00DD290B" w14:paraId="447A958A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CBC6A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239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5121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121306_2.0013.177/1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3BF3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KR1E/00057596/2</w:t>
            </w:r>
          </w:p>
        </w:tc>
      </w:tr>
      <w:tr w:rsidR="00457AB5" w:rsidRPr="00DD290B" w14:paraId="703FBD04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7A7B3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94C5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121306_2.0013.182/1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2053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KR1E/00057568/7</w:t>
            </w:r>
          </w:p>
        </w:tc>
      </w:tr>
      <w:tr w:rsidR="00457AB5" w:rsidRPr="00DD290B" w14:paraId="767838EB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323B5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241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DCE4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121306_2.0013.195/7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ED5A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KR1E/00033761/6</w:t>
            </w:r>
          </w:p>
        </w:tc>
      </w:tr>
      <w:tr w:rsidR="00457AB5" w:rsidRPr="00DD290B" w14:paraId="72E8E41F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C7EDC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242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BC8E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121306_2.0013.195/9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790B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KR1E/00006016/1</w:t>
            </w:r>
          </w:p>
        </w:tc>
      </w:tr>
      <w:tr w:rsidR="00457AB5" w:rsidRPr="00DD290B" w14:paraId="0E06DCB0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47976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49BF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121306_2.0013.195/11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0A64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KR1E/00006016/1</w:t>
            </w:r>
          </w:p>
        </w:tc>
      </w:tr>
      <w:tr w:rsidR="00457AB5" w:rsidRPr="00DD290B" w14:paraId="3A7BEE83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D13F2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2FF4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121306_2.0013.198/5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06EB4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KR1E/00034321/7</w:t>
            </w:r>
          </w:p>
        </w:tc>
      </w:tr>
      <w:tr w:rsidR="00457AB5" w:rsidRPr="00DD290B" w14:paraId="413B04A5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9ED58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245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331B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121306_2.0013.198/8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7372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KR1E/00015391/9</w:t>
            </w:r>
          </w:p>
        </w:tc>
      </w:tr>
      <w:tr w:rsidR="00457AB5" w:rsidRPr="00DD290B" w14:paraId="703B4677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DF9FF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246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C789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121306_2.0013.201/8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B013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KR1E/00032775/0</w:t>
            </w:r>
          </w:p>
        </w:tc>
      </w:tr>
      <w:tr w:rsidR="00457AB5" w:rsidRPr="00DD290B" w14:paraId="5BD2D0AF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B442F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247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389C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121306_2.0013.201/10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974C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KR1E/00004001/9</w:t>
            </w:r>
          </w:p>
        </w:tc>
      </w:tr>
      <w:tr w:rsidR="00457AB5" w:rsidRPr="00DD290B" w14:paraId="6DDD77E5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CBF36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248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05B3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121306_2.0013.204/7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7928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KR1E/00002995/9</w:t>
            </w:r>
          </w:p>
        </w:tc>
      </w:tr>
      <w:tr w:rsidR="00457AB5" w:rsidRPr="00DD290B" w14:paraId="657BB95A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D7C22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249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00C9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121306_2.0013.204/9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F56A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3469</w:t>
            </w:r>
          </w:p>
        </w:tc>
      </w:tr>
      <w:tr w:rsidR="00457AB5" w:rsidRPr="00DD290B" w14:paraId="37FFC8D6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2A17D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A128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121306_2.0013.207/8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6726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KR1E/00003999/4</w:t>
            </w:r>
          </w:p>
        </w:tc>
      </w:tr>
      <w:tr w:rsidR="00457AB5" w:rsidRPr="00DD290B" w14:paraId="676A5FB8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89766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251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5263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121306_2.0013.207/10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7865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KR1E/00028340/1</w:t>
            </w:r>
          </w:p>
        </w:tc>
      </w:tr>
      <w:tr w:rsidR="00457AB5" w:rsidRPr="00DD290B" w14:paraId="65FAB95A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E7100C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252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FA66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121306_2.0013.210/11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7EA13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KR1E/00056230/2</w:t>
            </w:r>
          </w:p>
        </w:tc>
      </w:tr>
      <w:tr w:rsidR="00457AB5" w:rsidRPr="00DD290B" w14:paraId="78992C5A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5A8C1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253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7E60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121306_2.0013.210/12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F91C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KR1E/00015350/0</w:t>
            </w:r>
          </w:p>
        </w:tc>
      </w:tr>
      <w:tr w:rsidR="00457AB5" w:rsidRPr="00DD290B" w14:paraId="313BC08C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77275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254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EAC6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121306_2.0013.210/14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994B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KR1E/00015350/0</w:t>
            </w:r>
          </w:p>
        </w:tc>
      </w:tr>
      <w:tr w:rsidR="00457AB5" w:rsidRPr="00DD290B" w14:paraId="2DECBB0B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5682F0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255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A275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121306_2.0013.213/11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F46C5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KR1E/00068999/7</w:t>
            </w:r>
          </w:p>
        </w:tc>
      </w:tr>
      <w:tr w:rsidR="00457AB5" w:rsidRPr="00DD290B" w14:paraId="2BED6643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05761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521E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121306_2.0013.213/13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2193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KR1E/00068999/7</w:t>
            </w:r>
          </w:p>
        </w:tc>
      </w:tr>
      <w:tr w:rsidR="00457AB5" w:rsidRPr="00DD290B" w14:paraId="6B664C81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78DCC0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257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9855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121306_2.0013.213/15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3E5C4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KR1E/00056230/2</w:t>
            </w:r>
          </w:p>
        </w:tc>
      </w:tr>
      <w:tr w:rsidR="00457AB5" w:rsidRPr="00DD290B" w14:paraId="0F5B7711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1ECB8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258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3326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121306_2.0013.216/9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2426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KR1E/00003310/1</w:t>
            </w:r>
          </w:p>
        </w:tc>
      </w:tr>
      <w:tr w:rsidR="00457AB5" w:rsidRPr="00DD290B" w14:paraId="13A1159F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37974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259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72C6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121306_2.0013.216/12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F86B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KR1E/00069702/6</w:t>
            </w:r>
          </w:p>
        </w:tc>
      </w:tr>
      <w:tr w:rsidR="00457AB5" w:rsidRPr="00DD290B" w14:paraId="5C47F756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C72C23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260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4F71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121306_2.0013.216/16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B8B01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KR1E/00016061/4</w:t>
            </w:r>
          </w:p>
        </w:tc>
      </w:tr>
      <w:tr w:rsidR="00457AB5" w:rsidRPr="00DD290B" w14:paraId="0B606D6A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872B0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261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4989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121306_2.0013.219/5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DF8E3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</w:tc>
      </w:tr>
      <w:tr w:rsidR="00457AB5" w:rsidRPr="00DD290B" w14:paraId="7027DFAA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23847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262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5BB2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121306_2.0013.219/10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2AC72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KR1E/00063932/5</w:t>
            </w:r>
          </w:p>
        </w:tc>
      </w:tr>
      <w:tr w:rsidR="00457AB5" w:rsidRPr="00DD290B" w14:paraId="720BF86E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BC6030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2ECC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121306_2.0013.223/12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60251E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KR1E/00063932/5</w:t>
            </w:r>
          </w:p>
        </w:tc>
      </w:tr>
      <w:tr w:rsidR="00457AB5" w:rsidRPr="00DD290B" w14:paraId="6C87B544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6900B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0C80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121306_2.0013.223/14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723D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KR1E/00052384/8</w:t>
            </w:r>
          </w:p>
        </w:tc>
      </w:tr>
      <w:tr w:rsidR="00457AB5" w:rsidRPr="00DD290B" w14:paraId="66152414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1E5B2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265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5980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121306_2.0013.223/16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657D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KR1E/00063932/5</w:t>
            </w:r>
          </w:p>
        </w:tc>
      </w:tr>
      <w:tr w:rsidR="00457AB5" w:rsidRPr="00DD290B" w14:paraId="3B04831F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603F5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266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2AF0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121306_2.0013.226/5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1CEB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KR1E/00052384/8</w:t>
            </w:r>
          </w:p>
        </w:tc>
      </w:tr>
      <w:tr w:rsidR="00457AB5" w:rsidRPr="00DD290B" w14:paraId="5F56A9E7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71607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267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4D53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121306_2.0013.226/7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5AF6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KR1E/00052384/8</w:t>
            </w:r>
          </w:p>
        </w:tc>
      </w:tr>
      <w:tr w:rsidR="00457AB5" w:rsidRPr="00DD290B" w14:paraId="5BE7569D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0F88F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268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C402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121306_2.0013.231/3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690A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KR1E/00052384/8</w:t>
            </w:r>
          </w:p>
        </w:tc>
      </w:tr>
      <w:tr w:rsidR="00457AB5" w:rsidRPr="00DD290B" w14:paraId="4A99C1CA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2B4FA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269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5C2E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121306_2.0013.234/8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2B07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KR1E/00045752/7</w:t>
            </w:r>
          </w:p>
        </w:tc>
      </w:tr>
      <w:tr w:rsidR="00457AB5" w:rsidRPr="00DD290B" w14:paraId="7FEE9A18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C516E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270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CA3C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121306_2.0013.234/10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3F9A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KR1E/00045752/7</w:t>
            </w:r>
          </w:p>
        </w:tc>
      </w:tr>
      <w:tr w:rsidR="00457AB5" w:rsidRPr="00DD290B" w14:paraId="4B107849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A7DBB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271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6683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121306_2.0013.239/4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9EF5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7866</w:t>
            </w:r>
          </w:p>
        </w:tc>
      </w:tr>
      <w:tr w:rsidR="00457AB5" w:rsidRPr="00DD290B" w14:paraId="6D30875C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35685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272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B098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121306_2.0013.239/5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9586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KR1E/00030585/7</w:t>
            </w:r>
          </w:p>
        </w:tc>
      </w:tr>
      <w:tr w:rsidR="00457AB5" w:rsidRPr="00DD290B" w14:paraId="418E32DD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5B381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273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4490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121306_2.0013.242/8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2AAC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KR1E/00034285/2</w:t>
            </w:r>
          </w:p>
        </w:tc>
      </w:tr>
      <w:tr w:rsidR="00457AB5" w:rsidRPr="00DD290B" w14:paraId="7E327194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22653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274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4F00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121306_2.0013.242/10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A21E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KR1E/00034285/2</w:t>
            </w:r>
          </w:p>
        </w:tc>
      </w:tr>
      <w:tr w:rsidR="00457AB5" w:rsidRPr="00DD290B" w14:paraId="649BF77C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C277C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3AF7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121306_2.0013.247/8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F45F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KR1E/00064574/4</w:t>
            </w:r>
          </w:p>
        </w:tc>
      </w:tr>
      <w:tr w:rsidR="00457AB5" w:rsidRPr="00DD290B" w14:paraId="60A2EECD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23952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276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DE08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121306_2.0013.247/10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A3C9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KR1E/00007308/2</w:t>
            </w:r>
          </w:p>
        </w:tc>
      </w:tr>
      <w:tr w:rsidR="00457AB5" w:rsidRPr="00DD290B" w14:paraId="3757D030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02408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277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346E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121306_2.0013.250/5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32F3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KR1E/00045330/3</w:t>
            </w:r>
          </w:p>
        </w:tc>
      </w:tr>
      <w:tr w:rsidR="00457AB5" w:rsidRPr="00DD290B" w14:paraId="78997983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A8E8A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B1A7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121306_2.0013.250/7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2913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KR1E/00045330/3</w:t>
            </w:r>
          </w:p>
        </w:tc>
      </w:tr>
      <w:tr w:rsidR="00457AB5" w:rsidRPr="00DD290B" w14:paraId="10276832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9FEF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279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F6BB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121306_2.0013.255/7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427C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KR1E/00064302/7</w:t>
            </w:r>
          </w:p>
        </w:tc>
      </w:tr>
      <w:tr w:rsidR="00457AB5" w:rsidRPr="00DD290B" w14:paraId="3981AA09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50AB9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280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93CC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121306_2.0013.258/7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76CF1B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</w:tc>
      </w:tr>
      <w:tr w:rsidR="00457AB5" w:rsidRPr="00DD290B" w14:paraId="4E684653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4E9B8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281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7188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121306_2.0013.258/9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23CC7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</w:tc>
      </w:tr>
      <w:tr w:rsidR="00457AB5" w:rsidRPr="00DD290B" w14:paraId="188D4078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ECE79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282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3B62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121306_2.0013.258/11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FA08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KR1E/00014176/9</w:t>
            </w:r>
          </w:p>
        </w:tc>
      </w:tr>
      <w:tr w:rsidR="00457AB5" w:rsidRPr="00DD290B" w14:paraId="2B7F036A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EF9A2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283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BA4F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121306_2.0013.262/5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4DEA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KR1E/00021639/5</w:t>
            </w:r>
          </w:p>
        </w:tc>
      </w:tr>
      <w:tr w:rsidR="00457AB5" w:rsidRPr="00DD290B" w14:paraId="7558D8F2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2C350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284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BAAA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121306_2.0013.262/7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FAE2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39598</w:t>
            </w:r>
          </w:p>
        </w:tc>
      </w:tr>
      <w:tr w:rsidR="00457AB5" w:rsidRPr="00DD290B" w14:paraId="251B5755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7A08A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285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6CC3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121306_2.0013.265/7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60E9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KR1E/00007807/0</w:t>
            </w:r>
          </w:p>
        </w:tc>
      </w:tr>
      <w:tr w:rsidR="00457AB5" w:rsidRPr="00DD290B" w14:paraId="5E124D4D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2177F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286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C1EC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121306_2.0013.265/9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5A89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</w:tc>
      </w:tr>
      <w:tr w:rsidR="00457AB5" w:rsidRPr="00DD290B" w14:paraId="5A5B55A7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C5AA3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287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E0CF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121306_2.0013.265/11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4FD6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 xml:space="preserve">KW 7806 </w:t>
            </w:r>
          </w:p>
        </w:tc>
      </w:tr>
      <w:tr w:rsidR="00457AB5" w:rsidRPr="00DD290B" w14:paraId="78DD6658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1C8B2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288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D5D7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121306_2.0013.269/2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82B9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18845</w:t>
            </w:r>
          </w:p>
        </w:tc>
      </w:tr>
      <w:tr w:rsidR="00457AB5" w:rsidRPr="00DD290B" w14:paraId="6C6FF364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C2F09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289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549D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121306_2.0013.272/5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F2B6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KR1E/00024686/0</w:t>
            </w:r>
          </w:p>
        </w:tc>
      </w:tr>
      <w:tr w:rsidR="00457AB5" w:rsidRPr="00DD290B" w14:paraId="2E83FC7C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9244A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290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1E02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121306_2.0013.272/7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13DF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KR1E/00024686/0</w:t>
            </w:r>
          </w:p>
        </w:tc>
      </w:tr>
      <w:tr w:rsidR="00457AB5" w:rsidRPr="00DD290B" w14:paraId="163A82F1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9F844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291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60CA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121306_2.0013.272/9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0A5E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KR1E/00001854/2</w:t>
            </w:r>
          </w:p>
        </w:tc>
      </w:tr>
      <w:tr w:rsidR="00457AB5" w:rsidRPr="00DD290B" w14:paraId="09B92AB9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E051B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292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6C76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121306_2.0013.275/7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ADB30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KR1E/00062985/4</w:t>
            </w:r>
          </w:p>
        </w:tc>
      </w:tr>
      <w:tr w:rsidR="00457AB5" w:rsidRPr="00DD290B" w14:paraId="2897E10F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8AA44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lastRenderedPageBreak/>
              <w:t>293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8A8E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121306_2.0013.275/10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937FB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KR1E/00062985/4</w:t>
            </w:r>
          </w:p>
        </w:tc>
      </w:tr>
      <w:tr w:rsidR="00457AB5" w:rsidRPr="00DD290B" w14:paraId="1291A84D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1B1CC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294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EC58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121306_2.0013.275/12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CFE3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KR1E/00006880/8</w:t>
            </w:r>
          </w:p>
        </w:tc>
      </w:tr>
      <w:tr w:rsidR="00457AB5" w:rsidRPr="00DD290B" w14:paraId="558881CC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25268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295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0681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121306_2.0013.276/5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58A5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11730</w:t>
            </w:r>
          </w:p>
        </w:tc>
      </w:tr>
      <w:tr w:rsidR="00457AB5" w:rsidRPr="00DD290B" w14:paraId="24438991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85250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296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AB3C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121306_2.0013.277/5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BFEF1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KR1E/00005912/5</w:t>
            </w:r>
          </w:p>
        </w:tc>
      </w:tr>
      <w:tr w:rsidR="00457AB5" w:rsidRPr="00DD290B" w14:paraId="25A7790B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13540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297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4AD3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121306_2.0013.277/6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6166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</w:tc>
      </w:tr>
      <w:tr w:rsidR="00457AB5" w:rsidRPr="00DD290B" w14:paraId="27095274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B50DF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298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A457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121306_2.0013.278/7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8BB6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9258</w:t>
            </w:r>
          </w:p>
        </w:tc>
      </w:tr>
      <w:tr w:rsidR="00457AB5" w:rsidRPr="00DD290B" w14:paraId="0C9A91E0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CFA4B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299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AD40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121306_2.0013.278/8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5070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LWH300</w:t>
            </w:r>
          </w:p>
        </w:tc>
      </w:tr>
      <w:tr w:rsidR="00457AB5" w:rsidRPr="00DD290B" w14:paraId="46ECBFFE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AF00E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80CF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121306_2.0013.281/4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675A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2114</w:t>
            </w:r>
          </w:p>
        </w:tc>
      </w:tr>
      <w:tr w:rsidR="00457AB5" w:rsidRPr="00DD290B" w14:paraId="6A101422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E46D3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301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FAE1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121306_2.0013.281/5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5C2D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KR1E/00015394/0</w:t>
            </w:r>
          </w:p>
        </w:tc>
      </w:tr>
      <w:tr w:rsidR="00457AB5" w:rsidRPr="00DD290B" w14:paraId="20C3B63F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14362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302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2B0B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121306_2.0013.282/6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2131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3288</w:t>
            </w:r>
          </w:p>
        </w:tc>
      </w:tr>
      <w:tr w:rsidR="00457AB5" w:rsidRPr="00DD290B" w14:paraId="6169A0E4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354A6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303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31BE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121306_2.0013.282/9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23E3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KR1E/00002995/9</w:t>
            </w:r>
          </w:p>
        </w:tc>
      </w:tr>
      <w:tr w:rsidR="00457AB5" w:rsidRPr="00DD290B" w14:paraId="09102347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E2DA9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304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A764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121306_2.0013.282/10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8390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3288</w:t>
            </w:r>
          </w:p>
        </w:tc>
      </w:tr>
      <w:tr w:rsidR="00457AB5" w:rsidRPr="00DD290B" w14:paraId="01830336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5FF95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305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AD81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121306_2.0013.285/6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09F7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KR1E/00048894/5</w:t>
            </w:r>
          </w:p>
        </w:tc>
      </w:tr>
      <w:tr w:rsidR="00457AB5" w:rsidRPr="00DD290B" w14:paraId="7BAF7B48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ED3B6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306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C9D3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121306_2.0013.285/7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86A3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KR1E/00048894/5</w:t>
            </w:r>
          </w:p>
        </w:tc>
      </w:tr>
      <w:tr w:rsidR="00457AB5" w:rsidRPr="00DD290B" w14:paraId="2D372D44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983AA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307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CCE6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121306_2.0013.285/8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7F1E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KR1E/00049847/8</w:t>
            </w:r>
          </w:p>
        </w:tc>
      </w:tr>
      <w:tr w:rsidR="00457AB5" w:rsidRPr="00DD290B" w14:paraId="4746B5D9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04C17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308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3E5A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121306_2.0013.285/9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DDC3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KR1E/00049847/8</w:t>
            </w:r>
          </w:p>
        </w:tc>
      </w:tr>
      <w:tr w:rsidR="00457AB5" w:rsidRPr="00DD290B" w14:paraId="1767DFE6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B2DC1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309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742D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121306_2.0013.287/1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C2A8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51816</w:t>
            </w:r>
          </w:p>
        </w:tc>
      </w:tr>
      <w:tr w:rsidR="00457AB5" w:rsidRPr="00DD290B" w14:paraId="1A4C8585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53B39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DA3D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121306_2.0013.851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265E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KR1E/00069131/2</w:t>
            </w:r>
          </w:p>
        </w:tc>
      </w:tr>
      <w:tr w:rsidR="00457AB5" w:rsidRPr="00DD290B" w14:paraId="77457619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B0C1F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CBBB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121306_2.0013.852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9DC4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KR1E/00008054/3</w:t>
            </w:r>
          </w:p>
        </w:tc>
      </w:tr>
      <w:tr w:rsidR="00457AB5" w:rsidRPr="00DD290B" w14:paraId="6E5B76F5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08E26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A256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121306_2.0013.855/1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9422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KR1E/00057596/2</w:t>
            </w:r>
          </w:p>
        </w:tc>
      </w:tr>
      <w:tr w:rsidR="00457AB5" w:rsidRPr="00DD290B" w14:paraId="695FA32C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F7609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019C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121306_2.0013.856/1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AA1D7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KR1E/00057568/7</w:t>
            </w:r>
          </w:p>
        </w:tc>
      </w:tr>
      <w:tr w:rsidR="00457AB5" w:rsidRPr="00DD290B" w14:paraId="1EBE85E6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3C8AC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6215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121306_2.0013.863/2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AAD1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KR1E/00033761/6</w:t>
            </w:r>
          </w:p>
        </w:tc>
      </w:tr>
      <w:tr w:rsidR="00457AB5" w:rsidRPr="00DD290B" w14:paraId="05DC380A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393C9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9479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121306_2.0013.866/3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BF67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KR1E/00034321/7</w:t>
            </w:r>
          </w:p>
        </w:tc>
      </w:tr>
      <w:tr w:rsidR="00457AB5" w:rsidRPr="00DD290B" w14:paraId="348BD2A2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E7933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C81C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121306_2.0013.867/3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A961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KR1E/00032775/0</w:t>
            </w:r>
          </w:p>
        </w:tc>
      </w:tr>
      <w:tr w:rsidR="00457AB5" w:rsidRPr="00DD290B" w14:paraId="3006C43A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C5D20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317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D916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121306_2.0013.870/2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F20B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3288</w:t>
            </w:r>
          </w:p>
        </w:tc>
      </w:tr>
      <w:tr w:rsidR="00457AB5" w:rsidRPr="00DD290B" w14:paraId="78028CBF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2C44F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318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1B90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121306_2.0013.871/3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33EF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KR1E/00003999/4</w:t>
            </w:r>
          </w:p>
        </w:tc>
      </w:tr>
      <w:tr w:rsidR="00457AB5" w:rsidRPr="00DD290B" w14:paraId="1662C9E0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E7C7E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319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AA00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121306_2.0013.876/2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AE7F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KR1E/00069702/6</w:t>
            </w:r>
          </w:p>
        </w:tc>
      </w:tr>
      <w:tr w:rsidR="00457AB5" w:rsidRPr="00DD290B" w14:paraId="32A4C506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75E9B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53E0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121306_2.0013.880/26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A0EC1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 KR1E/00058924/8</w:t>
            </w:r>
          </w:p>
        </w:tc>
      </w:tr>
      <w:tr w:rsidR="00457AB5" w:rsidRPr="00DD290B" w14:paraId="39AC7DDC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758E2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9D0E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121306_2.0013.880/27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0496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KR1E/00048894/5</w:t>
            </w:r>
          </w:p>
        </w:tc>
      </w:tr>
      <w:tr w:rsidR="00457AB5" w:rsidRPr="00DD290B" w14:paraId="0E7E8DA7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5366B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5640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121306_2.0013.881/5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AA95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11730</w:t>
            </w:r>
          </w:p>
        </w:tc>
      </w:tr>
      <w:tr w:rsidR="00457AB5" w:rsidRPr="00DD290B" w14:paraId="1752FEDD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CF17F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966F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121306_2.0013.882/3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0FAC54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3469</w:t>
            </w:r>
          </w:p>
        </w:tc>
      </w:tr>
      <w:tr w:rsidR="00457AB5" w:rsidRPr="00DD290B" w14:paraId="34C84E8A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830EF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324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A3A0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121306_2.0013.956/3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A2273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</w:tc>
      </w:tr>
      <w:tr w:rsidR="00457AB5" w:rsidRPr="00DD290B" w14:paraId="590243A3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9D5E2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EF918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121306_2.0013.956/10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6FE2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773</w:t>
            </w:r>
          </w:p>
        </w:tc>
      </w:tr>
      <w:tr w:rsidR="00457AB5" w:rsidRPr="00DD290B" w14:paraId="7B3F6DB4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9BA14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326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4606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121306_2.0013.983/2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2AEF9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KR1E/00064341/2</w:t>
            </w:r>
          </w:p>
        </w:tc>
      </w:tr>
      <w:tr w:rsidR="00457AB5" w:rsidRPr="00DD290B" w14:paraId="7EA8713F" w14:textId="77777777" w:rsidTr="00B47119">
        <w:trPr>
          <w:trHeight w:val="30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B609E22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jednostka ewidencyjna: 121306_2 Oświęcim-obszar wiejski,</w:t>
            </w:r>
          </w:p>
          <w:p w14:paraId="549F4F0C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obręb 0014 Zaborze</w:t>
            </w:r>
          </w:p>
        </w:tc>
      </w:tr>
      <w:tr w:rsidR="00457AB5" w:rsidRPr="00DD290B" w14:paraId="097D1DAD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81B0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503E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121306_2.0014.283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3428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KR1E/00059346/9</w:t>
            </w:r>
          </w:p>
        </w:tc>
      </w:tr>
      <w:tr w:rsidR="00457AB5" w:rsidRPr="00DD290B" w14:paraId="5879CAC1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3264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328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F72D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121306_2.0014.284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452D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KR1E/00059346/9</w:t>
            </w:r>
          </w:p>
        </w:tc>
      </w:tr>
      <w:tr w:rsidR="00457AB5" w:rsidRPr="00DD290B" w14:paraId="0BA4E9EA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3C1B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329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2CA86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121306_2.0014.291/2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0540B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KW 10227</w:t>
            </w:r>
          </w:p>
        </w:tc>
      </w:tr>
      <w:tr w:rsidR="00457AB5" w:rsidRPr="00DD290B" w14:paraId="06F474BD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E6729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6FBA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121306_2.0014.291/10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318A0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KR1E/00069490/6</w:t>
            </w:r>
          </w:p>
        </w:tc>
      </w:tr>
      <w:tr w:rsidR="00457AB5" w:rsidRPr="00DD290B" w14:paraId="4DE907D5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F3C7E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331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092B5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121306_2.0014.291/34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8D0A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KR1E/00067343/7</w:t>
            </w:r>
          </w:p>
        </w:tc>
      </w:tr>
      <w:tr w:rsidR="00457AB5" w:rsidRPr="00DD290B" w14:paraId="0454907F" w14:textId="77777777" w:rsidTr="00B47119">
        <w:trPr>
          <w:trHeight w:val="30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E51B7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332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1C36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121306_2.0014.291/35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326CE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KR1E/00068227/5</w:t>
            </w:r>
          </w:p>
        </w:tc>
      </w:tr>
      <w:tr w:rsidR="00457AB5" w:rsidRPr="00DD290B" w14:paraId="7A8CB2C0" w14:textId="77777777" w:rsidTr="00B47119">
        <w:trPr>
          <w:trHeight w:val="31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7FBBA" w14:textId="77777777" w:rsidR="00457AB5" w:rsidRPr="00DD290B" w:rsidRDefault="00457AB5" w:rsidP="00B47119">
            <w:pPr>
              <w:spacing w:line="240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333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0F31F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121306_2.0014.390/4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BE353" w14:textId="77777777" w:rsidR="00457AB5" w:rsidRPr="00DD290B" w:rsidRDefault="00457AB5" w:rsidP="00B47119">
            <w:pPr>
              <w:spacing w:line="240" w:lineRule="auto"/>
              <w:ind w:firstLine="0"/>
              <w:jc w:val="left"/>
              <w:rPr>
                <w:bCs/>
                <w:sz w:val="16"/>
                <w:szCs w:val="16"/>
              </w:rPr>
            </w:pPr>
            <w:r w:rsidRPr="00DD290B">
              <w:rPr>
                <w:bCs/>
                <w:sz w:val="16"/>
                <w:szCs w:val="16"/>
              </w:rPr>
              <w:t>KR1E/00049797/2</w:t>
            </w:r>
          </w:p>
        </w:tc>
      </w:tr>
    </w:tbl>
    <w:p w14:paraId="743D8F59" w14:textId="77777777" w:rsidR="00457AB5" w:rsidRDefault="00457AB5" w:rsidP="00DD290B">
      <w:pPr>
        <w:widowControl w:val="0"/>
        <w:tabs>
          <w:tab w:val="left" w:pos="-2410"/>
        </w:tabs>
        <w:overflowPunct w:val="0"/>
        <w:autoSpaceDE w:val="0"/>
        <w:autoSpaceDN w:val="0"/>
        <w:adjustRightInd w:val="0"/>
        <w:spacing w:before="120" w:after="120" w:line="240" w:lineRule="auto"/>
        <w:ind w:right="-11" w:firstLine="0"/>
        <w:textAlignment w:val="baseline"/>
        <w:rPr>
          <w:b/>
          <w:spacing w:val="-2"/>
        </w:rPr>
      </w:pPr>
    </w:p>
    <w:p w14:paraId="52444EF5" w14:textId="778CEBC3" w:rsidR="00B56EEB" w:rsidRDefault="00B56EEB" w:rsidP="00DD290B">
      <w:pPr>
        <w:widowControl w:val="0"/>
        <w:tabs>
          <w:tab w:val="left" w:pos="-2410"/>
        </w:tabs>
        <w:overflowPunct w:val="0"/>
        <w:autoSpaceDE w:val="0"/>
        <w:autoSpaceDN w:val="0"/>
        <w:adjustRightInd w:val="0"/>
        <w:spacing w:before="120" w:after="120" w:line="240" w:lineRule="auto"/>
        <w:ind w:right="-11" w:firstLine="0"/>
        <w:textAlignment w:val="baseline"/>
        <w:rPr>
          <w:b/>
          <w:spacing w:val="-2"/>
        </w:rPr>
        <w:sectPr w:rsidR="00B56EEB" w:rsidSect="00457AB5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7" w:h="16840"/>
          <w:pgMar w:top="1418" w:right="1418" w:bottom="1418" w:left="1418" w:header="680" w:footer="346" w:gutter="0"/>
          <w:cols w:num="2" w:space="708"/>
          <w:titlePg/>
          <w:docGrid w:linePitch="326"/>
        </w:sectPr>
      </w:pPr>
    </w:p>
    <w:p w14:paraId="6008E99F" w14:textId="77777777" w:rsidR="00457AB5" w:rsidRDefault="00457AB5" w:rsidP="00DD290B">
      <w:pPr>
        <w:spacing w:line="240" w:lineRule="auto"/>
        <w:ind w:firstLine="0"/>
        <w:jc w:val="left"/>
        <w:rPr>
          <w:rFonts w:ascii="Arial Narrow" w:hAnsi="Arial Narrow"/>
          <w:b/>
          <w:bCs/>
          <w:sz w:val="14"/>
          <w:szCs w:val="14"/>
        </w:rPr>
      </w:pPr>
    </w:p>
    <w:p w14:paraId="1D42B137" w14:textId="77777777" w:rsidR="00B56EEB" w:rsidRPr="00E85E17" w:rsidRDefault="00B56EEB" w:rsidP="00B56EEB">
      <w:pPr>
        <w:overflowPunct w:val="0"/>
        <w:autoSpaceDE w:val="0"/>
        <w:autoSpaceDN w:val="0"/>
        <w:adjustRightInd w:val="0"/>
        <w:spacing w:before="120" w:after="120" w:line="240" w:lineRule="auto"/>
        <w:ind w:right="-1"/>
        <w:textAlignment w:val="baseline"/>
        <w:rPr>
          <w:rFonts w:cs="Times New Roman"/>
          <w:b/>
          <w:bCs/>
        </w:rPr>
      </w:pPr>
      <w:r w:rsidRPr="00E85E17">
        <w:rPr>
          <w:rFonts w:cs="Times New Roman"/>
          <w:b/>
          <w:bCs/>
          <w:spacing w:val="-2"/>
        </w:rPr>
        <w:t>Obszar oddziaływania obiektu, a którym mowa w art. 28 ust. 2 ustawy z dnia 7 lipca 1994 r.</w:t>
      </w:r>
      <w:r w:rsidRPr="00E85E17">
        <w:rPr>
          <w:rFonts w:cs="Times New Roman"/>
          <w:b/>
          <w:bCs/>
        </w:rPr>
        <w:t xml:space="preserve"> </w:t>
      </w:r>
      <w:r w:rsidRPr="00E85E17">
        <w:rPr>
          <w:rFonts w:cs="Times New Roman"/>
          <w:b/>
          <w:bCs/>
          <w:i/>
          <w:iCs/>
        </w:rPr>
        <w:t>Prawo budowlane</w:t>
      </w:r>
      <w:r w:rsidRPr="00E85E17">
        <w:rPr>
          <w:rFonts w:cs="Times New Roman"/>
          <w:b/>
          <w:bCs/>
        </w:rPr>
        <w:t xml:space="preserve"> (Dz.U.2021.2351 ze zmianami), nie wykracza poza teren objęty wnioskiem o pozwolenie na budowę.</w:t>
      </w:r>
    </w:p>
    <w:p w14:paraId="22954760" w14:textId="77777777" w:rsidR="00B56EEB" w:rsidRPr="00E85E17" w:rsidRDefault="00B56EEB" w:rsidP="00B56EEB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spacing w:val="-2"/>
        </w:rPr>
      </w:pPr>
      <w:r w:rsidRPr="00E85E17">
        <w:rPr>
          <w:lang w:eastAsia="en-US"/>
        </w:rPr>
        <w:t xml:space="preserve">Jednocześnie na podstawie art. 9 ustawy </w:t>
      </w:r>
      <w:r w:rsidRPr="00E85E17">
        <w:rPr>
          <w:i/>
          <w:lang w:eastAsia="en-US"/>
        </w:rPr>
        <w:t>Kodeks postępowania administracyjnego</w:t>
      </w:r>
      <w:r w:rsidRPr="00E85E17">
        <w:rPr>
          <w:lang w:eastAsia="en-US"/>
        </w:rPr>
        <w:t xml:space="preserve"> oraz art. </w:t>
      </w:r>
      <w:r w:rsidRPr="00E85E17">
        <w:t xml:space="preserve">15 i 16 ustawy </w:t>
      </w:r>
      <w:r w:rsidRPr="00E85E17">
        <w:rPr>
          <w:i/>
        </w:rPr>
        <w:t>o inwestycjach w zakresie terminalu regazyfikacyjnego skroplonego gazu ziemnego w Świnoujściu,</w:t>
      </w:r>
    </w:p>
    <w:p w14:paraId="53DFFC49" w14:textId="77777777" w:rsidR="00B56EEB" w:rsidRPr="00E85E17" w:rsidRDefault="00B56EEB" w:rsidP="00B56EEB">
      <w:pPr>
        <w:widowControl w:val="0"/>
        <w:suppressAutoHyphens/>
        <w:overflowPunct w:val="0"/>
        <w:autoSpaceDE w:val="0"/>
        <w:autoSpaceDN w:val="0"/>
        <w:adjustRightInd w:val="0"/>
        <w:spacing w:before="240" w:after="120" w:line="240" w:lineRule="auto"/>
        <w:ind w:firstLine="0"/>
        <w:jc w:val="center"/>
        <w:textAlignment w:val="baseline"/>
        <w:rPr>
          <w:b/>
        </w:rPr>
      </w:pPr>
      <w:r w:rsidRPr="00E85E17">
        <w:rPr>
          <w:b/>
        </w:rPr>
        <w:t>zawiadamiam,</w:t>
      </w:r>
    </w:p>
    <w:p w14:paraId="52DE6CE0" w14:textId="77777777" w:rsidR="00B56EEB" w:rsidRPr="00457AB5" w:rsidRDefault="00B56EEB" w:rsidP="00B56EEB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b/>
          <w:bCs/>
        </w:rPr>
      </w:pPr>
      <w:r w:rsidRPr="00457AB5">
        <w:t xml:space="preserve">iż w niniejszej sprawie wydano postanowienie znak: WI-II.7840.17.11.2022 z 04 października 2022 r., </w:t>
      </w:r>
      <w:r w:rsidRPr="00457AB5">
        <w:rPr>
          <w:spacing w:val="4"/>
        </w:rPr>
        <w:t xml:space="preserve">na podstawie art. 35 ust. 3 i art. 82 ustawy z dnia 7 lipca 1994 r. </w:t>
      </w:r>
      <w:r w:rsidRPr="00457AB5">
        <w:rPr>
          <w:i/>
          <w:spacing w:val="4"/>
        </w:rPr>
        <w:t xml:space="preserve">Prawo budowlane </w:t>
      </w:r>
      <w:r w:rsidRPr="00457AB5">
        <w:rPr>
          <w:spacing w:val="4"/>
        </w:rPr>
        <w:t>(Dz.U.</w:t>
      </w:r>
      <w:r w:rsidRPr="00457AB5">
        <w:rPr>
          <w:b/>
          <w:bCs/>
          <w:spacing w:val="4"/>
        </w:rPr>
        <w:t xml:space="preserve"> </w:t>
      </w:r>
      <w:r w:rsidRPr="00457AB5">
        <w:rPr>
          <w:spacing w:val="4"/>
        </w:rPr>
        <w:t>2021.2351</w:t>
      </w:r>
      <w:r w:rsidRPr="00457AB5">
        <w:rPr>
          <w:spacing w:val="-2"/>
        </w:rPr>
        <w:t xml:space="preserve"> ze zmianami), art. 15 i 16 ust 1 i 2 ustawy z dnia 24 kwietnia 2009 r. </w:t>
      </w:r>
      <w:r w:rsidRPr="00457AB5">
        <w:rPr>
          <w:i/>
          <w:spacing w:val="-2"/>
        </w:rPr>
        <w:t>o inwestycjach w zakresie terminalu regazyfikacyjnego skroplonego gazu ziemnego w Świnoujściu</w:t>
      </w:r>
      <w:r w:rsidRPr="00457AB5">
        <w:rPr>
          <w:spacing w:val="-2"/>
        </w:rPr>
        <w:t xml:space="preserve"> (Dz.U.2021.1836 </w:t>
      </w:r>
      <w:proofErr w:type="spellStart"/>
      <w:r w:rsidRPr="00457AB5">
        <w:rPr>
          <w:spacing w:val="-2"/>
        </w:rPr>
        <w:t>t.j</w:t>
      </w:r>
      <w:proofErr w:type="spellEnd"/>
      <w:r w:rsidRPr="00457AB5">
        <w:rPr>
          <w:spacing w:val="-2"/>
        </w:rPr>
        <w:t>.)</w:t>
      </w:r>
      <w:r w:rsidRPr="00457AB5">
        <w:rPr>
          <w:i/>
          <w:spacing w:val="-2"/>
        </w:rPr>
        <w:t xml:space="preserve"> </w:t>
      </w:r>
      <w:r w:rsidRPr="00457AB5">
        <w:rPr>
          <w:spacing w:val="-2"/>
        </w:rPr>
        <w:t xml:space="preserve">oraz na podstawie art. 77 § 1 i art. 123 ustawy z dnia 14 czerwca 1960 r. </w:t>
      </w:r>
      <w:r w:rsidRPr="00457AB5">
        <w:rPr>
          <w:i/>
          <w:spacing w:val="-2"/>
        </w:rPr>
        <w:t>Kodeks postępowania administracyjnego</w:t>
      </w:r>
      <w:r w:rsidRPr="00457AB5">
        <w:rPr>
          <w:spacing w:val="-2"/>
        </w:rPr>
        <w:t xml:space="preserve"> (Dz.U.2022.2000), nakładając na inwestora obowiązek </w:t>
      </w:r>
      <w:r w:rsidRPr="00457AB5">
        <w:rPr>
          <w:b/>
        </w:rPr>
        <w:t>usu</w:t>
      </w:r>
      <w:r w:rsidRPr="00457AB5">
        <w:rPr>
          <w:b/>
        </w:rPr>
        <w:softHyphen/>
        <w:t xml:space="preserve">nięcia nieprawidłowości, w trzech egzemplarzach projektu zagospodarowania terenu, projektu architektoniczno-budowlanego oraz załącznikach projektu budowlanego, w terminie do 31 grudnia </w:t>
      </w:r>
      <w:r w:rsidRPr="00457AB5">
        <w:rPr>
          <w:b/>
          <w:spacing w:val="-2"/>
        </w:rPr>
        <w:t xml:space="preserve">2022 r., </w:t>
      </w:r>
      <w:r w:rsidRPr="00457AB5">
        <w:rPr>
          <w:noProof/>
          <w:spacing w:val="-2"/>
        </w:rPr>
        <w:t xml:space="preserve">w związku ze stwierdzeniem naruszeń </w:t>
      </w:r>
      <w:r w:rsidRPr="00457AB5">
        <w:rPr>
          <w:spacing w:val="-2"/>
        </w:rPr>
        <w:t>w zakresie określonym w art. 35 ust. 1</w:t>
      </w:r>
      <w:r w:rsidRPr="00457AB5">
        <w:t xml:space="preserve"> </w:t>
      </w:r>
      <w:r w:rsidRPr="00457AB5">
        <w:rPr>
          <w:iCs/>
        </w:rPr>
        <w:t>ustawy</w:t>
      </w:r>
      <w:r w:rsidRPr="00457AB5">
        <w:rPr>
          <w:i/>
        </w:rPr>
        <w:t xml:space="preserve"> </w:t>
      </w:r>
      <w:r w:rsidRPr="00457AB5">
        <w:rPr>
          <w:i/>
          <w:iCs/>
        </w:rPr>
        <w:t xml:space="preserve">Prawo </w:t>
      </w:r>
      <w:r w:rsidRPr="00457AB5">
        <w:rPr>
          <w:i/>
          <w:iCs/>
          <w:spacing w:val="-2"/>
        </w:rPr>
        <w:t>budowlane</w:t>
      </w:r>
      <w:r w:rsidRPr="00457AB5">
        <w:rPr>
          <w:i/>
          <w:spacing w:val="-2"/>
        </w:rPr>
        <w:t xml:space="preserve"> </w:t>
      </w:r>
      <w:r w:rsidRPr="00457AB5">
        <w:rPr>
          <w:spacing w:val="-2"/>
        </w:rPr>
        <w:t xml:space="preserve">oraz rozporządzenia Ministra Rozwoju z 11 września 2020 r. </w:t>
      </w:r>
      <w:r w:rsidRPr="00457AB5">
        <w:rPr>
          <w:i/>
          <w:iCs/>
          <w:spacing w:val="-2"/>
        </w:rPr>
        <w:t>w spra</w:t>
      </w:r>
      <w:r w:rsidRPr="00457AB5">
        <w:rPr>
          <w:i/>
          <w:iCs/>
          <w:spacing w:val="-2"/>
        </w:rPr>
        <w:softHyphen/>
        <w:t>wie szczegóło</w:t>
      </w:r>
      <w:r w:rsidRPr="00457AB5">
        <w:rPr>
          <w:i/>
          <w:iCs/>
          <w:spacing w:val="-2"/>
        </w:rPr>
        <w:softHyphen/>
        <w:t>wego</w:t>
      </w:r>
      <w:r w:rsidRPr="00457AB5">
        <w:rPr>
          <w:i/>
          <w:iCs/>
        </w:rPr>
        <w:t xml:space="preserve"> zakresu i formy projektu budowlanego</w:t>
      </w:r>
      <w:r w:rsidRPr="00457AB5">
        <w:t xml:space="preserve"> (Dz.U.2020.1679), należy:</w:t>
      </w:r>
    </w:p>
    <w:p w14:paraId="3A03A232" w14:textId="77777777" w:rsidR="00B56EEB" w:rsidRPr="00457AB5" w:rsidRDefault="00B56EEB" w:rsidP="00B56EE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contextualSpacing/>
        <w:textAlignment w:val="baseline"/>
        <w:rPr>
          <w:lang w:eastAsia="en-US"/>
        </w:rPr>
      </w:pPr>
      <w:r w:rsidRPr="00457AB5">
        <w:rPr>
          <w:lang w:eastAsia="en-US"/>
        </w:rPr>
        <w:t>na stronie tytułowej elementów projektu budowlanego (projektu zagospodarowania działki lub terenu; projektu architektoniczno-budowlanego oraz załączników projektu budowlanego) wprowadzić:</w:t>
      </w:r>
    </w:p>
    <w:p w14:paraId="38722351" w14:textId="77777777" w:rsidR="00B56EEB" w:rsidRPr="00457AB5" w:rsidRDefault="00B56EEB" w:rsidP="00B56EEB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 w:line="240" w:lineRule="auto"/>
        <w:contextualSpacing/>
        <w:textAlignment w:val="baseline"/>
        <w:rPr>
          <w:lang w:eastAsia="en-US"/>
        </w:rPr>
      </w:pPr>
      <w:r w:rsidRPr="00457AB5">
        <w:rPr>
          <w:lang w:eastAsia="en-US"/>
        </w:rPr>
        <w:t>korektę nazwy zamierzenia budowlanego w odniesieniu do przedłożonego wniosku o pozwolenie na budowę (PB-1);</w:t>
      </w:r>
    </w:p>
    <w:p w14:paraId="0DC1BB63" w14:textId="77777777" w:rsidR="00B56EEB" w:rsidRPr="00457AB5" w:rsidRDefault="00B56EEB" w:rsidP="00B56EEB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 w:line="240" w:lineRule="auto"/>
        <w:ind w:left="641" w:hanging="357"/>
        <w:textAlignment w:val="baseline"/>
        <w:rPr>
          <w:lang w:eastAsia="en-US"/>
        </w:rPr>
      </w:pPr>
      <w:r w:rsidRPr="00457AB5">
        <w:rPr>
          <w:lang w:eastAsia="en-US"/>
        </w:rPr>
        <w:t>identyfikatory działek ewidencyjnych, na których obiekt budowlany jest usytuowany z uwzględnieniem korekty wniosku PB-1;</w:t>
      </w:r>
    </w:p>
    <w:p w14:paraId="5C3E7A16" w14:textId="77777777" w:rsidR="00B56EEB" w:rsidRPr="00457AB5" w:rsidRDefault="00B56EEB" w:rsidP="00B56EE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textAlignment w:val="baseline"/>
        <w:rPr>
          <w:lang w:eastAsia="en-US"/>
        </w:rPr>
      </w:pPr>
      <w:r w:rsidRPr="00457AB5">
        <w:rPr>
          <w:lang w:eastAsia="en-US"/>
        </w:rPr>
        <w:t xml:space="preserve">cześć opisową elementu </w:t>
      </w:r>
      <w:r w:rsidRPr="00457AB5">
        <w:rPr>
          <w:i/>
          <w:lang w:eastAsia="en-US"/>
        </w:rPr>
        <w:t xml:space="preserve">Projektu zagospodarowania działki lub terenu </w:t>
      </w:r>
      <w:r w:rsidRPr="00457AB5">
        <w:rPr>
          <w:lang w:eastAsia="en-US"/>
        </w:rPr>
        <w:t>doprowadzić do zgodności z przedłożoną korektą wniosku o pozwolenie na budowę w zakresie wskazanych działek ewidencyjnych oraz zakresu robót budowlanych, ponadto:</w:t>
      </w:r>
    </w:p>
    <w:p w14:paraId="63DE95E0" w14:textId="77777777" w:rsidR="00B56EEB" w:rsidRPr="00457AB5" w:rsidRDefault="00B56EEB" w:rsidP="00B56EEB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80" w:line="240" w:lineRule="auto"/>
        <w:ind w:left="568" w:hanging="284"/>
        <w:textAlignment w:val="baseline"/>
        <w:rPr>
          <w:u w:val="single"/>
          <w:lang w:eastAsia="en-US"/>
        </w:rPr>
      </w:pPr>
      <w:r w:rsidRPr="00457AB5">
        <w:rPr>
          <w:u w:val="single"/>
          <w:lang w:eastAsia="en-US"/>
        </w:rPr>
        <w:t>uzupełnić o:</w:t>
      </w:r>
    </w:p>
    <w:p w14:paraId="6D28A430" w14:textId="77777777" w:rsidR="00B56EEB" w:rsidRPr="00457AB5" w:rsidRDefault="00B56EEB" w:rsidP="00B56EEB">
      <w:pPr>
        <w:numPr>
          <w:ilvl w:val="0"/>
          <w:numId w:val="37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851" w:hanging="284"/>
        <w:contextualSpacing/>
        <w:textAlignment w:val="baseline"/>
        <w:rPr>
          <w:lang w:eastAsia="en-US"/>
        </w:rPr>
      </w:pPr>
      <w:r w:rsidRPr="00457AB5">
        <w:rPr>
          <w:lang w:eastAsia="en-US"/>
        </w:rPr>
        <w:t xml:space="preserve">informację czy projekt przedmiotowej budowy gazociągu wysokiego ciśnienia wraz z infrastrukturą niezbędną do jego obsługi nie narusza aktualnie obowiązujących przepisów rozporządzeń (dotyczących m.in. kątów krzyżowania się gazociągu z infrastrukturą i innymi obiektami, parametrów obiektów kubaturowych); </w:t>
      </w:r>
    </w:p>
    <w:p w14:paraId="4B2FC245" w14:textId="77777777" w:rsidR="00B56EEB" w:rsidRPr="00457AB5" w:rsidRDefault="00B56EEB" w:rsidP="00B56EEB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40" w:lineRule="auto"/>
        <w:ind w:left="851" w:hanging="284"/>
        <w:contextualSpacing/>
        <w:textAlignment w:val="baseline"/>
        <w:rPr>
          <w:lang w:eastAsia="en-US"/>
        </w:rPr>
      </w:pPr>
      <w:r w:rsidRPr="00457AB5">
        <w:rPr>
          <w:lang w:eastAsia="en-US"/>
        </w:rPr>
        <w:t>kilometraże robót budowlanych z uwzględnieniem zakresu działek ewidencyjnych zajętych pod planowane roboty budowlane zgodnie z właściwością wojewody;</w:t>
      </w:r>
    </w:p>
    <w:p w14:paraId="023C9C39" w14:textId="77777777" w:rsidR="00B56EEB" w:rsidRPr="00457AB5" w:rsidRDefault="00B56EEB" w:rsidP="00B56EEB">
      <w:pPr>
        <w:numPr>
          <w:ilvl w:val="0"/>
          <w:numId w:val="37"/>
        </w:num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ind w:left="851" w:hanging="284"/>
        <w:contextualSpacing/>
        <w:textAlignment w:val="baseline"/>
        <w:rPr>
          <w:lang w:eastAsia="en-US"/>
        </w:rPr>
      </w:pPr>
      <w:r w:rsidRPr="00457AB5">
        <w:rPr>
          <w:lang w:eastAsia="en-US"/>
        </w:rPr>
        <w:t>inne niezbędne dane wynikające ze specyfiki, charakteru i stopnia skomplikowania obiektu budowlanego lub robót budowlanych;</w:t>
      </w:r>
    </w:p>
    <w:p w14:paraId="6A41F14C" w14:textId="77777777" w:rsidR="00B56EEB" w:rsidRPr="00457AB5" w:rsidRDefault="00B56EEB" w:rsidP="00B56EEB">
      <w:pPr>
        <w:numPr>
          <w:ilvl w:val="3"/>
          <w:numId w:val="37"/>
        </w:numPr>
        <w:overflowPunct w:val="0"/>
        <w:autoSpaceDE w:val="0"/>
        <w:autoSpaceDN w:val="0"/>
        <w:adjustRightInd w:val="0"/>
        <w:spacing w:line="240" w:lineRule="auto"/>
        <w:ind w:left="851" w:hanging="284"/>
        <w:textAlignment w:val="baseline"/>
        <w:rPr>
          <w:rFonts w:eastAsiaTheme="minorHAnsi"/>
          <w:szCs w:val="24"/>
        </w:rPr>
      </w:pPr>
      <w:r w:rsidRPr="00457AB5">
        <w:rPr>
          <w:rFonts w:eastAsiaTheme="minorHAnsi"/>
          <w:lang w:eastAsia="en-US"/>
        </w:rPr>
        <w:t xml:space="preserve">informację </w:t>
      </w:r>
      <w:r w:rsidRPr="00457AB5">
        <w:rPr>
          <w:rFonts w:eastAsiaTheme="minorHAnsi"/>
          <w:u w:val="single"/>
          <w:lang w:eastAsia="en-US"/>
        </w:rPr>
        <w:t>o obiektach budowlanych przeznaczonych do rozbiórki</w:t>
      </w:r>
      <w:r w:rsidRPr="00457AB5">
        <w:rPr>
          <w:rFonts w:eastAsiaTheme="minorHAnsi"/>
          <w:lang w:eastAsia="en-US"/>
        </w:rPr>
        <w:t xml:space="preserve"> oraz podać </w:t>
      </w:r>
      <w:r w:rsidRPr="00457AB5">
        <w:rPr>
          <w:rFonts w:eastAsiaTheme="minorHAnsi"/>
          <w:szCs w:val="24"/>
        </w:rPr>
        <w:t>inne niezbędne dane wynikające ze specyfiki, charakteru i stopnia skomplikowania obiektu budowlanego lub robót budowlanych.</w:t>
      </w:r>
    </w:p>
    <w:p w14:paraId="7ED2F275" w14:textId="77777777" w:rsidR="00B56EEB" w:rsidRPr="00457AB5" w:rsidRDefault="00B56EEB" w:rsidP="00B56EEB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40" w:lineRule="auto"/>
        <w:ind w:left="851" w:hanging="284"/>
        <w:contextualSpacing/>
        <w:textAlignment w:val="baseline"/>
        <w:rPr>
          <w:rFonts w:eastAsiaTheme="minorHAnsi"/>
          <w:szCs w:val="24"/>
        </w:rPr>
      </w:pPr>
      <w:r w:rsidRPr="00457AB5">
        <w:rPr>
          <w:rFonts w:eastAsiaTheme="minorHAnsi"/>
          <w:szCs w:val="24"/>
        </w:rPr>
        <w:t xml:space="preserve">informację </w:t>
      </w:r>
      <w:r w:rsidRPr="00457AB5">
        <w:rPr>
          <w:rFonts w:eastAsiaTheme="minorHAnsi"/>
          <w:szCs w:val="24"/>
          <w:u w:val="single"/>
        </w:rPr>
        <w:t>o terminach rozbiórki obiektów tymczasowych</w:t>
      </w:r>
      <w:r w:rsidRPr="00457AB5">
        <w:rPr>
          <w:rFonts w:eastAsiaTheme="minorHAnsi"/>
          <w:szCs w:val="24"/>
        </w:rPr>
        <w:t xml:space="preserve"> nie przeznaczonych do dalszego użytkowania.</w:t>
      </w:r>
    </w:p>
    <w:p w14:paraId="7DAC8164" w14:textId="77777777" w:rsidR="00B56EEB" w:rsidRPr="00457AB5" w:rsidRDefault="00B56EEB" w:rsidP="00B56EEB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80" w:line="240" w:lineRule="auto"/>
        <w:ind w:left="568" w:hanging="284"/>
        <w:textAlignment w:val="baseline"/>
        <w:rPr>
          <w:lang w:eastAsia="en-US"/>
        </w:rPr>
      </w:pPr>
      <w:r w:rsidRPr="00457AB5">
        <w:rPr>
          <w:u w:val="single"/>
          <w:lang w:eastAsia="en-US"/>
        </w:rPr>
        <w:t>odnieść się do</w:t>
      </w:r>
      <w:r w:rsidRPr="00457AB5">
        <w:rPr>
          <w:lang w:eastAsia="en-US"/>
        </w:rPr>
        <w:t>:</w:t>
      </w:r>
    </w:p>
    <w:p w14:paraId="5DECC227" w14:textId="77777777" w:rsidR="00B56EEB" w:rsidRPr="00457AB5" w:rsidRDefault="00B56EEB" w:rsidP="00B56EE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240" w:lineRule="auto"/>
        <w:ind w:left="851" w:hanging="284"/>
        <w:contextualSpacing/>
        <w:textAlignment w:val="baseline"/>
        <w:rPr>
          <w:color w:val="000000"/>
          <w:lang w:eastAsia="en-US"/>
        </w:rPr>
      </w:pPr>
      <w:r w:rsidRPr="00457AB5">
        <w:rPr>
          <w:color w:val="000000"/>
          <w:lang w:eastAsia="en-US"/>
        </w:rPr>
        <w:t>charakteru, cechach istniejących i przewidywanych zagrożeń dla środowiska oraz higieny i zdrowia użytkowników projektowanych obiektów budowlanych i ich otoczenia w zakresie zgodnym z przepisami odrębnymi;</w:t>
      </w:r>
    </w:p>
    <w:p w14:paraId="5EE13080" w14:textId="77777777" w:rsidR="00B56EEB" w:rsidRPr="00457AB5" w:rsidRDefault="00B56EEB" w:rsidP="00B56EE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textAlignment w:val="baseline"/>
        <w:rPr>
          <w:lang w:eastAsia="en-US"/>
        </w:rPr>
      </w:pPr>
      <w:r w:rsidRPr="00457AB5">
        <w:rPr>
          <w:lang w:eastAsia="en-US"/>
        </w:rPr>
        <w:t xml:space="preserve">część rysunkową elementu </w:t>
      </w:r>
      <w:r w:rsidRPr="00457AB5">
        <w:rPr>
          <w:i/>
          <w:iCs/>
          <w:lang w:eastAsia="en-US"/>
        </w:rPr>
        <w:t>projektu zagospodarowania terenu</w:t>
      </w:r>
      <w:r w:rsidRPr="00457AB5">
        <w:rPr>
          <w:lang w:eastAsia="en-US"/>
        </w:rPr>
        <w:t xml:space="preserve">, uzupełnić zgodnie z wymogiem art. 34 ust. 3 pkt 1 ustawy </w:t>
      </w:r>
      <w:r w:rsidRPr="00457AB5">
        <w:rPr>
          <w:i/>
          <w:iCs/>
          <w:lang w:eastAsia="en-US"/>
        </w:rPr>
        <w:t xml:space="preserve">Prawo budowlane </w:t>
      </w:r>
      <w:r w:rsidRPr="00457AB5">
        <w:rPr>
          <w:lang w:eastAsia="en-US"/>
        </w:rPr>
        <w:t xml:space="preserve">oraz </w:t>
      </w:r>
      <w:r w:rsidRPr="00457AB5">
        <w:rPr>
          <w:spacing w:val="-2"/>
          <w:lang w:eastAsia="en-US"/>
        </w:rPr>
        <w:t>§ 9 ust. 1 i 5, § 10 ust. 1,</w:t>
      </w:r>
      <w:r w:rsidRPr="00457AB5">
        <w:rPr>
          <w:lang w:eastAsia="en-US"/>
        </w:rPr>
        <w:t xml:space="preserve"> § 15 ust. 2 </w:t>
      </w:r>
      <w:r w:rsidRPr="00457AB5">
        <w:rPr>
          <w:lang w:eastAsia="en-US"/>
        </w:rPr>
        <w:lastRenderedPageBreak/>
        <w:t xml:space="preserve">rozporządzenia, w tym przedstawić czytelnie projekt zagospodarowania działki lub terenu sporządzony na aktualnej mapie do celów projektowych (lub jej kopii) sporządzonej zgodnie z art. 2 pkt 7a) ustawy z dnia 17 maja 1989 r. </w:t>
      </w:r>
      <w:r w:rsidRPr="00457AB5">
        <w:rPr>
          <w:i/>
          <w:iCs/>
          <w:lang w:eastAsia="en-US"/>
        </w:rPr>
        <w:t xml:space="preserve">Prawo geodezyjne i kartograficzne </w:t>
      </w:r>
      <w:r w:rsidRPr="00457AB5">
        <w:rPr>
          <w:lang w:eastAsia="en-US"/>
        </w:rPr>
        <w:t>(Dz.U.2021.1990 ze zm.).</w:t>
      </w:r>
    </w:p>
    <w:p w14:paraId="000E92A5" w14:textId="77777777" w:rsidR="00B56EEB" w:rsidRPr="00457AB5" w:rsidRDefault="00B56EEB" w:rsidP="00B56EEB">
      <w:pPr>
        <w:overflowPunct w:val="0"/>
        <w:autoSpaceDE w:val="0"/>
        <w:autoSpaceDN w:val="0"/>
        <w:adjustRightInd w:val="0"/>
        <w:spacing w:line="240" w:lineRule="auto"/>
        <w:ind w:left="993" w:right="34" w:firstLine="0"/>
        <w:textAlignment w:val="baseline"/>
      </w:pPr>
      <w:r w:rsidRPr="00457AB5">
        <w:t xml:space="preserve">Przedłożyć skorygowane rysunki stanowiące elementy projektu </w:t>
      </w:r>
      <w:r w:rsidRPr="00457AB5">
        <w:rPr>
          <w:i/>
        </w:rPr>
        <w:t>zagospodarowania terenu</w:t>
      </w:r>
      <w:r w:rsidRPr="00457AB5">
        <w:t xml:space="preserve"> obejmujące, wskazany po korekcie, zakres robót budowlanych, w tym przedstawić czytelnie: </w:t>
      </w:r>
    </w:p>
    <w:p w14:paraId="4A1C65E2" w14:textId="77777777" w:rsidR="00B56EEB" w:rsidRPr="00457AB5" w:rsidRDefault="00B56EEB" w:rsidP="00B56EEB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ind w:left="1134" w:hanging="142"/>
        <w:contextualSpacing/>
        <w:textAlignment w:val="baseline"/>
        <w:rPr>
          <w:lang w:eastAsia="en-US"/>
        </w:rPr>
      </w:pPr>
      <w:r w:rsidRPr="00457AB5">
        <w:rPr>
          <w:u w:val="single"/>
          <w:lang w:eastAsia="en-US"/>
        </w:rPr>
        <w:t xml:space="preserve">przedmiot i zakres wniosku </w:t>
      </w:r>
      <w:r w:rsidRPr="00457AB5">
        <w:rPr>
          <w:noProof/>
          <w:lang w:eastAsia="en-US"/>
        </w:rPr>
        <w:t>inwestycji zgodnie z wnioskiem o pozwolenie na budowę oraz z uwzględnieniem korekty wniosku</w:t>
      </w:r>
      <w:r w:rsidRPr="00457AB5">
        <w:rPr>
          <w:lang w:eastAsia="en-US"/>
        </w:rPr>
        <w:t>;</w:t>
      </w:r>
    </w:p>
    <w:p w14:paraId="3E7D73CF" w14:textId="77777777" w:rsidR="00B56EEB" w:rsidRPr="00457AB5" w:rsidRDefault="00B56EEB" w:rsidP="00B56EEB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ind w:left="1134" w:hanging="142"/>
        <w:contextualSpacing/>
        <w:textAlignment w:val="baseline"/>
        <w:rPr>
          <w:noProof/>
          <w:lang w:eastAsia="en-US"/>
        </w:rPr>
      </w:pPr>
      <w:r w:rsidRPr="00457AB5">
        <w:rPr>
          <w:noProof/>
          <w:lang w:eastAsia="en-US"/>
        </w:rPr>
        <w:t xml:space="preserve">rodzaj i zasięg uciążliwości; </w:t>
      </w:r>
    </w:p>
    <w:p w14:paraId="6DD0921B" w14:textId="77777777" w:rsidR="00B56EEB" w:rsidRPr="00457AB5" w:rsidRDefault="00B56EEB" w:rsidP="00B56EEB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ind w:left="1134" w:hanging="142"/>
        <w:contextualSpacing/>
        <w:textAlignment w:val="baseline"/>
        <w:rPr>
          <w:u w:val="single"/>
          <w:lang w:eastAsia="en-US"/>
        </w:rPr>
      </w:pPr>
      <w:r w:rsidRPr="00457AB5">
        <w:rPr>
          <w:u w:val="single"/>
          <w:lang w:eastAsia="en-US"/>
        </w:rPr>
        <w:t>rodzaj i zasięg uciążliwości obiektu oraz zasięg obszaru oddziaływania obiektu przedstawionego w formie graficznej stanowiącego ewentualne uzupełnienie części opisowej projektu;</w:t>
      </w:r>
    </w:p>
    <w:p w14:paraId="758201B4" w14:textId="77777777" w:rsidR="00B56EEB" w:rsidRPr="00457AB5" w:rsidRDefault="00B56EEB" w:rsidP="00B56EEB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ind w:left="1134" w:hanging="142"/>
        <w:contextualSpacing/>
        <w:textAlignment w:val="baseline"/>
        <w:rPr>
          <w:lang w:eastAsia="en-US"/>
        </w:rPr>
      </w:pPr>
      <w:r w:rsidRPr="00457AB5">
        <w:rPr>
          <w:noProof/>
          <w:lang w:eastAsia="en-US"/>
        </w:rPr>
        <w:t xml:space="preserve">czytelnie </w:t>
      </w:r>
      <w:r w:rsidRPr="00457AB5">
        <w:rPr>
          <w:noProof/>
          <w:u w:val="single"/>
          <w:lang w:eastAsia="en-US"/>
        </w:rPr>
        <w:t>granice i numery wszystkich działek ewidencyjnych</w:t>
      </w:r>
      <w:r w:rsidRPr="00457AB5">
        <w:rPr>
          <w:noProof/>
          <w:lang w:eastAsia="en-US"/>
        </w:rPr>
        <w:t xml:space="preserve"> objętych zakresem wniosku, z uwgzlędnieniem podziału ewidencyjnego i zmian w katastrze nieruchomości – powyższych </w:t>
      </w:r>
      <w:r w:rsidRPr="00457AB5">
        <w:rPr>
          <w:lang w:eastAsia="en-US"/>
        </w:rPr>
        <w:t xml:space="preserve">zmian i uzupełnień winien dokonać uprawniony geodeta z adnotacją i datą dokonania tej czynności; </w:t>
      </w:r>
    </w:p>
    <w:p w14:paraId="178845D0" w14:textId="77777777" w:rsidR="00B56EEB" w:rsidRPr="00457AB5" w:rsidRDefault="00B56EEB" w:rsidP="00B56EEB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ind w:left="1134" w:hanging="142"/>
        <w:contextualSpacing/>
        <w:textAlignment w:val="baseline"/>
        <w:rPr>
          <w:lang w:eastAsia="en-US"/>
        </w:rPr>
      </w:pPr>
      <w:r w:rsidRPr="00457AB5">
        <w:rPr>
          <w:u w:val="single"/>
          <w:lang w:eastAsia="en-US"/>
        </w:rPr>
        <w:t>urządzenia lub inne rozwiązania w zakresie przeciwpożarowego zaopatrzenia w wodę</w:t>
      </w:r>
      <w:r w:rsidRPr="00457AB5">
        <w:rPr>
          <w:lang w:eastAsia="en-US"/>
        </w:rPr>
        <w:t>, w tym usytuowanie źródeł wody do celów przeciwpożarowych, hydrantów zewnętrznych lub innych punktów poboru wody oraz stanowisk czerpania wody, wraz z dojazdami dla pojazdów pożarniczych;</w:t>
      </w:r>
    </w:p>
    <w:p w14:paraId="61EAF3EF" w14:textId="77777777" w:rsidR="00B56EEB" w:rsidRPr="00457AB5" w:rsidRDefault="00B56EEB" w:rsidP="00B56EEB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ind w:left="1134" w:hanging="142"/>
        <w:contextualSpacing/>
        <w:textAlignment w:val="baseline"/>
        <w:rPr>
          <w:lang w:eastAsia="en-US"/>
        </w:rPr>
      </w:pPr>
      <w:r w:rsidRPr="00457AB5">
        <w:rPr>
          <w:lang w:eastAsia="en-US"/>
        </w:rPr>
        <w:t>granice pasów drogowych dróg publicznych;</w:t>
      </w:r>
    </w:p>
    <w:p w14:paraId="0D9CFA95" w14:textId="77777777" w:rsidR="00B56EEB" w:rsidRPr="00457AB5" w:rsidRDefault="00B56EEB" w:rsidP="00B56EEB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ind w:left="1134" w:hanging="142"/>
        <w:contextualSpacing/>
        <w:textAlignment w:val="baseline"/>
        <w:rPr>
          <w:lang w:eastAsia="en-US"/>
        </w:rPr>
      </w:pPr>
      <w:r w:rsidRPr="00457AB5">
        <w:rPr>
          <w:lang w:eastAsia="en-US"/>
        </w:rPr>
        <w:t>kilometraże przekroczeń cieków wodnych zgodnie z wydanymi decyzjami;</w:t>
      </w:r>
    </w:p>
    <w:p w14:paraId="5A45E90A" w14:textId="77777777" w:rsidR="00B56EEB" w:rsidRPr="00457AB5" w:rsidRDefault="00B56EEB" w:rsidP="00B56EEB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240" w:lineRule="auto"/>
        <w:ind w:left="1134" w:hanging="142"/>
        <w:contextualSpacing/>
        <w:textAlignment w:val="baseline"/>
        <w:rPr>
          <w:rFonts w:eastAsiaTheme="minorHAnsi"/>
          <w:lang w:eastAsia="en-US"/>
        </w:rPr>
      </w:pPr>
      <w:r w:rsidRPr="00457AB5">
        <w:rPr>
          <w:lang w:eastAsia="en-US"/>
        </w:rPr>
        <w:t>wszystkie symbole zastosowane na rysunku winny zostać opisane w legendzie rysunku i być zgodne z częścią opisową projektu zagospodarowanie terenu.</w:t>
      </w:r>
    </w:p>
    <w:p w14:paraId="470A0657" w14:textId="77777777" w:rsidR="00B56EEB" w:rsidRPr="00457AB5" w:rsidRDefault="00B56EEB" w:rsidP="00B56EEB">
      <w:pPr>
        <w:overflowPunct w:val="0"/>
        <w:autoSpaceDE w:val="0"/>
        <w:autoSpaceDN w:val="0"/>
        <w:adjustRightInd w:val="0"/>
        <w:spacing w:before="120" w:after="120" w:line="240" w:lineRule="auto"/>
        <w:ind w:left="993" w:firstLine="0"/>
        <w:textAlignment w:val="baseline"/>
      </w:pPr>
      <w:r w:rsidRPr="00457AB5">
        <w:t xml:space="preserve">Przedłożone rysunki pn.: </w:t>
      </w:r>
      <w:r w:rsidRPr="00457AB5">
        <w:rPr>
          <w:i/>
        </w:rPr>
        <w:t xml:space="preserve">Projekt zagospodarowania terenu </w:t>
      </w:r>
      <w:r w:rsidRPr="00457AB5">
        <w:t>numer 14009-PB-100-Ark4 do 14009-PB-100-Ark7 nie zawierają ww. informacji;</w:t>
      </w:r>
    </w:p>
    <w:p w14:paraId="66A20C0C" w14:textId="77777777" w:rsidR="00B56EEB" w:rsidRPr="00457AB5" w:rsidRDefault="00B56EEB" w:rsidP="00B56EE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textAlignment w:val="baseline"/>
        <w:rPr>
          <w:lang w:eastAsia="en-US"/>
        </w:rPr>
      </w:pPr>
      <w:r w:rsidRPr="00457AB5">
        <w:rPr>
          <w:lang w:eastAsia="en-US"/>
        </w:rPr>
        <w:t xml:space="preserve">cześć opisową elementu </w:t>
      </w:r>
      <w:r w:rsidRPr="00457AB5">
        <w:rPr>
          <w:i/>
          <w:iCs/>
          <w:lang w:eastAsia="en-US"/>
        </w:rPr>
        <w:t>projektu architektoniczno-budowlanego</w:t>
      </w:r>
      <w:r w:rsidRPr="00457AB5">
        <w:rPr>
          <w:lang w:eastAsia="en-US"/>
        </w:rPr>
        <w:t xml:space="preserve"> doprowadzić do zgo</w:t>
      </w:r>
      <w:r w:rsidRPr="00457AB5">
        <w:rPr>
          <w:lang w:eastAsia="en-US"/>
        </w:rPr>
        <w:softHyphen/>
        <w:t xml:space="preserve">dności z przedłożoną korekta wniosku o pozwolenie na budowę w zakresie wskazanych działek ewidencyjnych oraz robót budowlanych z uwzględnieniem </w:t>
      </w:r>
      <w:r w:rsidRPr="00457AB5">
        <w:rPr>
          <w:spacing w:val="-2"/>
          <w:lang w:eastAsia="en-US"/>
        </w:rPr>
        <w:t>§ 19 - § 20 rozporzą</w:t>
      </w:r>
      <w:r w:rsidRPr="00457AB5">
        <w:rPr>
          <w:spacing w:val="-2"/>
          <w:lang w:eastAsia="en-US"/>
        </w:rPr>
        <w:softHyphen/>
        <w:t>dzenia Ministra Rozwoju z dnia 11 września 2020 r. w </w:t>
      </w:r>
      <w:r w:rsidRPr="00457AB5">
        <w:rPr>
          <w:i/>
          <w:spacing w:val="-2"/>
          <w:lang w:eastAsia="en-US"/>
        </w:rPr>
        <w:t>sprawie szczegółowego zakresu i formy projektu budowlanego;</w:t>
      </w:r>
    </w:p>
    <w:p w14:paraId="71B51D65" w14:textId="77777777" w:rsidR="00B56EEB" w:rsidRPr="00457AB5" w:rsidRDefault="00B56EEB" w:rsidP="00B56EEB">
      <w:pPr>
        <w:numPr>
          <w:ilvl w:val="1"/>
          <w:numId w:val="38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283"/>
        <w:contextualSpacing/>
        <w:textAlignment w:val="baseline"/>
        <w:rPr>
          <w:lang w:eastAsia="en-US"/>
        </w:rPr>
      </w:pPr>
      <w:r w:rsidRPr="00457AB5">
        <w:rPr>
          <w:lang w:eastAsia="en-US"/>
        </w:rPr>
        <w:t>uzupełnić o:</w:t>
      </w:r>
    </w:p>
    <w:p w14:paraId="4C35A141" w14:textId="77777777" w:rsidR="00B56EEB" w:rsidRPr="00457AB5" w:rsidRDefault="00B56EEB" w:rsidP="00B56EEB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120" w:line="240" w:lineRule="auto"/>
        <w:ind w:left="714" w:hanging="357"/>
        <w:contextualSpacing/>
        <w:textAlignment w:val="baseline"/>
        <w:rPr>
          <w:lang w:eastAsia="en-US"/>
        </w:rPr>
      </w:pPr>
      <w:r w:rsidRPr="00457AB5">
        <w:rPr>
          <w:lang w:eastAsia="en-US"/>
        </w:rPr>
        <w:t xml:space="preserve">korektę działek ewidencyjnych wskazanych w odpowiedzi na wezwanie w tym w formularzu PB-1; </w:t>
      </w:r>
    </w:p>
    <w:p w14:paraId="4078144E" w14:textId="77777777" w:rsidR="00B56EEB" w:rsidRPr="00457AB5" w:rsidRDefault="00B56EEB" w:rsidP="00B56EEB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contextualSpacing/>
        <w:textAlignment w:val="baseline"/>
        <w:rPr>
          <w:lang w:eastAsia="en-US"/>
        </w:rPr>
      </w:pPr>
      <w:r w:rsidRPr="00457AB5">
        <w:rPr>
          <w:lang w:eastAsia="en-US"/>
        </w:rPr>
        <w:t>opinię geotechniczną dla wskazanej kategorii oraz informację o sposobie posadowienia obiektu budowlanego;</w:t>
      </w:r>
    </w:p>
    <w:p w14:paraId="59AFB812" w14:textId="77777777" w:rsidR="00B56EEB" w:rsidRPr="00457AB5" w:rsidRDefault="00B56EEB" w:rsidP="00B56EE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textAlignment w:val="baseline"/>
        <w:rPr>
          <w:u w:val="single"/>
          <w:lang w:eastAsia="en-US"/>
        </w:rPr>
      </w:pPr>
      <w:r w:rsidRPr="00457AB5">
        <w:rPr>
          <w:u w:val="single"/>
          <w:lang w:eastAsia="en-US"/>
        </w:rPr>
        <w:t>dołączyć do elementów projektu budowlanego pn.: załączniki projektu budowlanego:</w:t>
      </w:r>
    </w:p>
    <w:p w14:paraId="45356C2C" w14:textId="77777777" w:rsidR="00B56EEB" w:rsidRPr="00457AB5" w:rsidRDefault="00B56EEB" w:rsidP="00B56EEB">
      <w:pPr>
        <w:widowControl w:val="0"/>
        <w:numPr>
          <w:ilvl w:val="1"/>
          <w:numId w:val="38"/>
        </w:numPr>
        <w:tabs>
          <w:tab w:val="left" w:pos="-2410"/>
        </w:tabs>
        <w:overflowPunct w:val="0"/>
        <w:autoSpaceDE w:val="0"/>
        <w:autoSpaceDN w:val="0"/>
        <w:adjustRightInd w:val="0"/>
        <w:snapToGrid w:val="0"/>
        <w:spacing w:before="120" w:after="120" w:line="240" w:lineRule="auto"/>
        <w:ind w:left="568" w:right="-11" w:hanging="284"/>
        <w:contextualSpacing/>
        <w:textAlignment w:val="baseline"/>
        <w:rPr>
          <w:lang w:eastAsia="en-US"/>
        </w:rPr>
      </w:pPr>
      <w:r w:rsidRPr="00457AB5">
        <w:rPr>
          <w:lang w:eastAsia="en-US"/>
        </w:rPr>
        <w:t>ostateczną decyzję Państwowego Gospodarstwa Wodnego Wody Polskie Dyrektor Zarządu Zlewni w Krakowie znak KR.ZUZ.2.4210.114.2022.EP z 22.04.2022 r.;</w:t>
      </w:r>
    </w:p>
    <w:p w14:paraId="2D83A176" w14:textId="77777777" w:rsidR="00B56EEB" w:rsidRPr="00457AB5" w:rsidRDefault="00B56EEB" w:rsidP="00B56EEB">
      <w:pPr>
        <w:widowControl w:val="0"/>
        <w:numPr>
          <w:ilvl w:val="1"/>
          <w:numId w:val="38"/>
        </w:numPr>
        <w:tabs>
          <w:tab w:val="left" w:pos="-2410"/>
        </w:tabs>
        <w:overflowPunct w:val="0"/>
        <w:autoSpaceDE w:val="0"/>
        <w:autoSpaceDN w:val="0"/>
        <w:adjustRightInd w:val="0"/>
        <w:snapToGrid w:val="0"/>
        <w:spacing w:before="120" w:after="120" w:line="240" w:lineRule="auto"/>
        <w:ind w:left="568" w:right="-11" w:hanging="284"/>
        <w:contextualSpacing/>
        <w:textAlignment w:val="baseline"/>
        <w:rPr>
          <w:lang w:eastAsia="en-US"/>
        </w:rPr>
      </w:pPr>
      <w:r w:rsidRPr="00457AB5">
        <w:rPr>
          <w:lang w:eastAsia="en-US"/>
        </w:rPr>
        <w:t>załącznik graficzny do odpisu protokołu z narady koordynacyjnej znak sprawy: SGG.6630.34.2022 z 18.02.2022 r.;</w:t>
      </w:r>
    </w:p>
    <w:p w14:paraId="2DD5FEAA" w14:textId="77777777" w:rsidR="00B56EEB" w:rsidRPr="00457AB5" w:rsidRDefault="00B56EEB" w:rsidP="00B56EE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textAlignment w:val="baseline"/>
        <w:rPr>
          <w:lang w:eastAsia="en-US"/>
        </w:rPr>
      </w:pPr>
      <w:r w:rsidRPr="00457AB5">
        <w:rPr>
          <w:lang w:eastAsia="en-US"/>
        </w:rPr>
        <w:t xml:space="preserve">skorygować spis zawartości projektu, z uwzględnieniem dokonanych korekt dla każdego elementu projektu budowlanego zastosować oddzielną numerację stron (osobna numeracja stron dla projektu zagospodarowania działki lub terenu, osobna numeracja stron dla projektu architektoniczno-budowlanego itd.); projekt zagospodarowania działki lub terenu, projekt architektoniczno-budowlany sporządzić w sposób zgodny z § 4-12 rozporządzenia Ministra Rozwoju z dnia 11 września 2020 r. w sprawie </w:t>
      </w:r>
      <w:r w:rsidRPr="00457AB5">
        <w:rPr>
          <w:i/>
          <w:lang w:eastAsia="en-US"/>
        </w:rPr>
        <w:t>szczegółowego zakresu i formy projektu budowlanego</w:t>
      </w:r>
      <w:r w:rsidRPr="00457AB5">
        <w:rPr>
          <w:lang w:eastAsia="en-US"/>
        </w:rPr>
        <w:t xml:space="preserve"> (Dz.U.2020.1609 ze zm.); oprawić elementy projektu budowlanego.</w:t>
      </w:r>
    </w:p>
    <w:p w14:paraId="05978E96" w14:textId="77777777" w:rsidR="00B56EEB" w:rsidRPr="004C37CC" w:rsidRDefault="00B56EEB" w:rsidP="00B56EEB">
      <w:pPr>
        <w:widowControl w:val="0"/>
        <w:overflowPunct w:val="0"/>
        <w:autoSpaceDE w:val="0"/>
        <w:autoSpaceDN w:val="0"/>
        <w:spacing w:before="120" w:after="120" w:line="240" w:lineRule="auto"/>
        <w:ind w:right="-1"/>
        <w:rPr>
          <w:szCs w:val="24"/>
        </w:rPr>
      </w:pPr>
      <w:r w:rsidRPr="004C37CC">
        <w:rPr>
          <w:szCs w:val="24"/>
        </w:rPr>
        <w:t>Informuje się, że zainteresowane strony lub ich pełnomocnicy (legitymujący się pełnomo</w:t>
      </w:r>
      <w:r w:rsidRPr="004C37CC">
        <w:rPr>
          <w:szCs w:val="24"/>
        </w:rPr>
        <w:softHyphen/>
        <w:t xml:space="preserve">cnictwem </w:t>
      </w:r>
      <w:r w:rsidRPr="004C37CC">
        <w:rPr>
          <w:szCs w:val="24"/>
        </w:rPr>
        <w:lastRenderedPageBreak/>
        <w:t xml:space="preserve">sporządzonym zgodnie z art. 32 i 33 </w:t>
      </w:r>
      <w:r w:rsidRPr="004C37CC">
        <w:rPr>
          <w:i/>
          <w:szCs w:val="24"/>
        </w:rPr>
        <w:t>Kodeksu postępowania administra</w:t>
      </w:r>
      <w:r w:rsidRPr="004C37CC">
        <w:rPr>
          <w:i/>
          <w:szCs w:val="24"/>
        </w:rPr>
        <w:softHyphen/>
        <w:t xml:space="preserve">cyjnego, </w:t>
      </w:r>
      <w:r w:rsidRPr="004C37CC">
        <w:rPr>
          <w:szCs w:val="24"/>
        </w:rPr>
        <w:t xml:space="preserve">które podlega opłacie skarbowej zgodnie z przepisami ustawy z dnia 16 listopada 2006 r. </w:t>
      </w:r>
      <w:r w:rsidRPr="004C37CC">
        <w:rPr>
          <w:i/>
          <w:szCs w:val="24"/>
        </w:rPr>
        <w:t>o opłacie skarbowej</w:t>
      </w:r>
      <w:r w:rsidRPr="004C37CC">
        <w:rPr>
          <w:szCs w:val="24"/>
        </w:rPr>
        <w:t>) mogą zapoznać się z materiałem dowodowym oraz dokumen</w:t>
      </w:r>
      <w:r w:rsidRPr="004C37CC">
        <w:rPr>
          <w:szCs w:val="24"/>
        </w:rPr>
        <w:softHyphen/>
        <w:t>tacją przedłożoną przez inwestora i w tym przedmiocie wnieść ewentualne uwagi lub zastrzeżenia w Wydziale Infrastruktury Mało</w:t>
      </w:r>
      <w:r w:rsidRPr="004C37CC">
        <w:rPr>
          <w:szCs w:val="24"/>
        </w:rPr>
        <w:softHyphen/>
        <w:t>polskiego Urzędu Wojewódzkiego w Krakowie, ul. Basztowa 22, pokój nr 61 (telefon kontaktowy nr </w:t>
      </w:r>
      <w:r w:rsidRPr="004C37CC">
        <w:rPr>
          <w:b/>
          <w:szCs w:val="24"/>
        </w:rPr>
        <w:t xml:space="preserve">12 39 21 </w:t>
      </w:r>
      <w:r>
        <w:rPr>
          <w:b/>
          <w:szCs w:val="24"/>
        </w:rPr>
        <w:t>490</w:t>
      </w:r>
      <w:r w:rsidRPr="004C37CC">
        <w:rPr>
          <w:szCs w:val="24"/>
        </w:rPr>
        <w:t>), w dniach i godzi</w:t>
      </w:r>
      <w:r w:rsidRPr="004C37CC">
        <w:rPr>
          <w:szCs w:val="24"/>
        </w:rPr>
        <w:softHyphen/>
        <w:t xml:space="preserve">nach pracy Urzędu: poniedziałek w godz. 9.00 – 17.00, wtorek – piątek w godz. 7.30 – 15.30. </w:t>
      </w:r>
    </w:p>
    <w:p w14:paraId="2245C744" w14:textId="77777777" w:rsidR="00B56EEB" w:rsidRPr="004C37CC" w:rsidRDefault="00B56EEB" w:rsidP="00B56EEB">
      <w:pPr>
        <w:widowControl w:val="0"/>
        <w:overflowPunct w:val="0"/>
        <w:autoSpaceDE w:val="0"/>
        <w:autoSpaceDN w:val="0"/>
        <w:spacing w:before="120" w:after="120" w:line="240" w:lineRule="auto"/>
        <w:ind w:right="-1"/>
      </w:pPr>
      <w:r w:rsidRPr="004C37CC">
        <w:rPr>
          <w:szCs w:val="24"/>
        </w:rPr>
        <w:t xml:space="preserve">Zgodnie z art. 41 </w:t>
      </w:r>
      <w:r w:rsidRPr="004C37CC">
        <w:rPr>
          <w:i/>
          <w:szCs w:val="24"/>
        </w:rPr>
        <w:t>Kodeksu postępowania administracyjnego</w:t>
      </w:r>
      <w:r w:rsidRPr="004C37CC">
        <w:rPr>
          <w:szCs w:val="24"/>
        </w:rPr>
        <w:t xml:space="preserve"> informuje się, iż w toku postępowania strony oraz ich przedstawiciele i pełnomocnicy mają obowiązek zawiadomić tutejszy organ administracji publicznej o każdej zmianie swego adresu, a w razie zaniedbania tego obowiązku doręczenie pisma pod dotychczasowym adresem ma skutek prawny.</w:t>
      </w:r>
      <w:r w:rsidRPr="004C37CC">
        <w:t xml:space="preserve"> </w:t>
      </w:r>
    </w:p>
    <w:p w14:paraId="69FA4D13" w14:textId="77777777" w:rsidR="00B56EEB" w:rsidRPr="004C37CC" w:rsidRDefault="00B56EEB" w:rsidP="00B56EEB">
      <w:pPr>
        <w:widowControl w:val="0"/>
        <w:overflowPunct w:val="0"/>
        <w:autoSpaceDE w:val="0"/>
        <w:autoSpaceDN w:val="0"/>
        <w:spacing w:before="120" w:after="120" w:line="240" w:lineRule="auto"/>
        <w:ind w:right="-1"/>
        <w:rPr>
          <w:spacing w:val="-4"/>
          <w:szCs w:val="24"/>
        </w:rPr>
      </w:pPr>
      <w:r w:rsidRPr="004C37CC">
        <w:rPr>
          <w:spacing w:val="-4"/>
          <w:szCs w:val="24"/>
        </w:rPr>
        <w:t>W przypadku dalszej korespondencji proszę powołać się na znak sprawy: WI-II.7840.1</w:t>
      </w:r>
      <w:r>
        <w:rPr>
          <w:spacing w:val="-4"/>
          <w:szCs w:val="24"/>
        </w:rPr>
        <w:t>7</w:t>
      </w:r>
      <w:r w:rsidRPr="004C37CC">
        <w:rPr>
          <w:spacing w:val="-4"/>
          <w:szCs w:val="24"/>
        </w:rPr>
        <w:t>.11.2022.</w:t>
      </w:r>
      <w:r>
        <w:rPr>
          <w:spacing w:val="-4"/>
          <w:szCs w:val="24"/>
        </w:rPr>
        <w:t>BK</w:t>
      </w:r>
      <w:r w:rsidRPr="004C37CC">
        <w:rPr>
          <w:spacing w:val="-4"/>
          <w:szCs w:val="24"/>
        </w:rPr>
        <w:t>.</w:t>
      </w:r>
    </w:p>
    <w:p w14:paraId="426BB5C8" w14:textId="77777777" w:rsidR="00B56EEB" w:rsidRPr="004C37CC" w:rsidRDefault="00B56EEB" w:rsidP="00B56EEB">
      <w:pPr>
        <w:widowControl w:val="0"/>
        <w:overflowPunct w:val="0"/>
        <w:autoSpaceDE w:val="0"/>
        <w:autoSpaceDN w:val="0"/>
        <w:spacing w:before="120" w:after="120" w:line="240" w:lineRule="auto"/>
        <w:ind w:right="-1"/>
        <w:rPr>
          <w:bCs/>
          <w:u w:val="single"/>
        </w:rPr>
      </w:pPr>
      <w:r w:rsidRPr="004C37CC">
        <w:rPr>
          <w:bCs/>
          <w:u w:val="single"/>
        </w:rPr>
        <w:t>Pouczenie:</w:t>
      </w:r>
    </w:p>
    <w:p w14:paraId="3929985E" w14:textId="77777777" w:rsidR="00B56EEB" w:rsidRPr="004C37CC" w:rsidRDefault="00B56EEB" w:rsidP="00B56EEB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</w:pPr>
      <w:r w:rsidRPr="004C37CC">
        <w:t xml:space="preserve">Zgodnie z art. 41 </w:t>
      </w:r>
      <w:r w:rsidRPr="004C37CC">
        <w:rPr>
          <w:i/>
        </w:rPr>
        <w:t>Kodeksu postępowania administracyjnego</w:t>
      </w:r>
      <w:r w:rsidRPr="004C37CC">
        <w:t xml:space="preserve"> informuje się, że w toku postę</w:t>
      </w:r>
      <w:r w:rsidRPr="004C37CC">
        <w:softHyphen/>
        <w:t>powania strony oraz ich przedstawiciele i pełnomocnicy mają obowiązek zawiadamiać organ administracji publicznej o każdej zmianie adresu. W razie zaniechania tego obowiązku doręczenie pisma pod dotychczasowym adresem ma skutek prawny.</w:t>
      </w:r>
    </w:p>
    <w:p w14:paraId="0BC71868" w14:textId="77777777" w:rsidR="00B56EEB" w:rsidRPr="004C37CC" w:rsidRDefault="00B56EEB" w:rsidP="00B56EEB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</w:pPr>
      <w:r w:rsidRPr="004C37CC">
        <w:t xml:space="preserve">Zgodnie z art. 15 ust. 4 ustawy z dnia 24 kwietnia 2009 r. </w:t>
      </w:r>
      <w:r w:rsidRPr="004C37CC">
        <w:rPr>
          <w:i/>
          <w:iCs/>
        </w:rPr>
        <w:t>o inwestycjach w zakresie terminalu regazyfikacyjnego skroplonego gazu ziemnego w Świnoujściu</w:t>
      </w:r>
      <w:r w:rsidRPr="004C37CC">
        <w:rPr>
          <w:i/>
        </w:rPr>
        <w:t xml:space="preserve"> (</w:t>
      </w:r>
      <w:r w:rsidRPr="004C37CC">
        <w:t xml:space="preserve">Dz.U.2021.1836 </w:t>
      </w:r>
      <w:proofErr w:type="spellStart"/>
      <w:r w:rsidRPr="004C37CC">
        <w:t>t.j</w:t>
      </w:r>
      <w:proofErr w:type="spellEnd"/>
      <w:r w:rsidRPr="004C37CC">
        <w:t>.</w:t>
      </w:r>
      <w:r w:rsidRPr="004C37CC">
        <w:rPr>
          <w:iCs/>
        </w:rPr>
        <w:t>)</w:t>
      </w:r>
      <w:r w:rsidRPr="004C37CC">
        <w:t>, do postępo</w:t>
      </w:r>
      <w:r w:rsidRPr="004C37CC">
        <w:softHyphen/>
        <w:t>wania w sprawie pozwolenia na budowę inwestycji w zakresie terminalu stosuje się odpowiednio, między innymi przepis art. 8 ust. 1 i 1a, który zobowiązuje wojewodę do</w:t>
      </w:r>
      <w:r w:rsidRPr="004C37CC">
        <w:rPr>
          <w:b/>
        </w:rPr>
        <w:t xml:space="preserve"> </w:t>
      </w:r>
      <w:r w:rsidRPr="004C37CC">
        <w:t>zawiadamia o wszczęciu postępowania w zakresie terminalu:</w:t>
      </w:r>
    </w:p>
    <w:p w14:paraId="7000017B" w14:textId="77777777" w:rsidR="00B56EEB" w:rsidRPr="004C37CC" w:rsidRDefault="00B56EEB" w:rsidP="00B56EE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40" w:lineRule="auto"/>
        <w:ind w:left="284" w:right="-45" w:hanging="284"/>
        <w:contextualSpacing/>
        <w:textAlignment w:val="baseline"/>
      </w:pPr>
      <w:r w:rsidRPr="004C37CC">
        <w:t>wnioskodawcę, wysyłając zawiadomienie na adres wskazany we wniosku;</w:t>
      </w:r>
    </w:p>
    <w:p w14:paraId="4B45B243" w14:textId="77777777" w:rsidR="00B56EEB" w:rsidRPr="004C37CC" w:rsidRDefault="00B56EEB" w:rsidP="00B56EE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40" w:lineRule="auto"/>
        <w:ind w:left="284" w:right="-45" w:hanging="284"/>
        <w:contextualSpacing/>
        <w:textAlignment w:val="baseline"/>
      </w:pPr>
      <w:r w:rsidRPr="004C37CC">
        <w:t>właścicieli i użytkowników wieczystych nieruchomości objętych wnioskiem, przy czym zawia</w:t>
      </w:r>
      <w:r w:rsidRPr="004C37CC">
        <w:softHyphen/>
        <w:t>domienia wysyła się na adres określony w katastrze nieruchomości ze skutkiem doręczenia;</w:t>
      </w:r>
    </w:p>
    <w:p w14:paraId="4BD48171" w14:textId="77777777" w:rsidR="00B56EEB" w:rsidRPr="004C37CC" w:rsidRDefault="00B56EEB" w:rsidP="00B56EE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 w:line="240" w:lineRule="auto"/>
        <w:ind w:left="284" w:right="-45" w:hanging="284"/>
        <w:contextualSpacing/>
        <w:textAlignment w:val="baseline"/>
      </w:pPr>
      <w:r w:rsidRPr="004C37CC">
        <w:t>pozostałe strony, w drodze obwieszczenia w urzędzie wojewódzkim i urzędach gmin właściwych ze względu na lokalizację inwestycji w zakresie terminalu, w Biuletynie Informacji Publicznej, na stronie podmiotowej urzędu wojewódzkiego, a także w prasie o zasięgu ogólnopolskim; w obwieszczeniu zamieszcza się oznaczenia nieruchomości objętych wnioskiem według katastru nieruchomości oraz numery ksiąg wieczystych, które zgodnie z danymi zawartymi w ich dziale pierwszym są prowadzone dla tych nieruchomości, a także informację o miejscu, w którym strony mogą zapoznać się z aktami sprawy;</w:t>
      </w:r>
    </w:p>
    <w:p w14:paraId="3276A25F" w14:textId="77777777" w:rsidR="00B56EEB" w:rsidRPr="004C37CC" w:rsidRDefault="00B56EEB" w:rsidP="00B56EE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40" w:lineRule="auto"/>
        <w:ind w:left="284" w:right="-45" w:hanging="284"/>
        <w:textAlignment w:val="baseline"/>
      </w:pPr>
      <w:r w:rsidRPr="004C37CC">
        <w:t>właściwe miejscowo organy w sprawach, o których mowa w ust. 2 pkt 2-4, przy czym wójt (burmistrz, prezydent miasta) niezwłocznie ogłasza o wszczęciu postępowania w Biuletynie Informacji Publicznej, na stronie podmiotowej urzędu gminy.</w:t>
      </w:r>
    </w:p>
    <w:p w14:paraId="0C3FD395" w14:textId="77777777" w:rsidR="00B56EEB" w:rsidRPr="004C37CC" w:rsidRDefault="00B56EEB" w:rsidP="00B56EEB">
      <w:pPr>
        <w:spacing w:before="120" w:after="120" w:line="240" w:lineRule="auto"/>
      </w:pPr>
      <w:r w:rsidRPr="004C37CC">
        <w:t xml:space="preserve">Do postępowania w sprawie pozwolenia na budowę inwestycji w zakresie terminalu lub pozwolenia na rozbiórkę tej inwestycji przepisy art. 8 ust. 3 і 3a, </w:t>
      </w:r>
      <w:r w:rsidRPr="004C37CC">
        <w:rPr>
          <w:color w:val="000000"/>
        </w:rPr>
        <w:t xml:space="preserve">ustawy </w:t>
      </w:r>
      <w:r w:rsidRPr="004C37CC">
        <w:rPr>
          <w:i/>
        </w:rPr>
        <w:t>o inwestycjach w zakresie terminalu regazyfikacyjnego skroplonego gazu ziemnego w Świnoujściu</w:t>
      </w:r>
      <w:r w:rsidRPr="004C37CC">
        <w:rPr>
          <w:iCs/>
        </w:rPr>
        <w:t xml:space="preserve">, </w:t>
      </w:r>
      <w:r w:rsidRPr="004C37CC">
        <w:t>stosuje się odpowiednio, zatem</w:t>
      </w:r>
      <w:r w:rsidRPr="004C37CC">
        <w:rPr>
          <w:iCs/>
        </w:rPr>
        <w:t xml:space="preserve"> w przypadku, </w:t>
      </w:r>
      <w:r w:rsidRPr="004C37CC">
        <w:t xml:space="preserve">gdy po doręczeniu niniejszego zawiadomienia nastąpi </w:t>
      </w:r>
      <w:r w:rsidRPr="004C37CC">
        <w:rPr>
          <w:i/>
          <w:iCs/>
        </w:rPr>
        <w:t>zbycie własności lub prawa użytkowania wieczystego nieruchomości objętej wnioskiem o wydanie decyzji o pozwoleniu na budowę w zakresie terminalu lub przeniesienie wskutek innego zdarzenia prawnego własności lub prawa użytkowania wieczystego nieruchomości objętej wnioskiem o wydanie decyzji o ustaleniu lokalizacji inwestycji w zakresie terminalu</w:t>
      </w:r>
      <w:r w:rsidRPr="004C37CC">
        <w:t xml:space="preserve"> – nabywca i zbywca, są obowiązani do zgłoszenia właściwemu wojewodzie danych nowego właściciela lub użytkownika wieczystego.</w:t>
      </w:r>
    </w:p>
    <w:p w14:paraId="07A4B008" w14:textId="77777777" w:rsidR="00B56EEB" w:rsidRPr="004C37CC" w:rsidRDefault="00B56EEB" w:rsidP="00B56EEB">
      <w:pPr>
        <w:spacing w:before="120" w:after="120" w:line="240" w:lineRule="auto"/>
      </w:pPr>
      <w:r w:rsidRPr="004C37CC">
        <w:t xml:space="preserve">Zgodnie z art. 12 ust. 1a ww. ustawy w przypadku nieuregulowanego stanu prawnego nieruchomości objętych wnioskiem o wydanie decyzji o pozwoleniu na budowę inwestycji w zakresie terminalu lub braku w katastrze nieruchomości danych pozwalających na ustalenie danych osobowych, w szczególności adresu zamieszkania, właściciela lub użytkownika </w:t>
      </w:r>
      <w:r w:rsidRPr="004C37CC">
        <w:rPr>
          <w:spacing w:val="-4"/>
        </w:rPr>
        <w:t>wieczystego nieruchomości, zawiadomienie właściciela lub użytkownika wieczystego o wszczę</w:t>
      </w:r>
      <w:r w:rsidRPr="004C37CC">
        <w:rPr>
          <w:spacing w:val="-4"/>
        </w:rPr>
        <w:softHyphen/>
      </w:r>
      <w:r w:rsidRPr="004C37CC">
        <w:rPr>
          <w:spacing w:val="-4"/>
        </w:rPr>
        <w:softHyphen/>
        <w:t>ciu</w:t>
      </w:r>
      <w:r w:rsidRPr="004C37CC">
        <w:t xml:space="preserve"> postępowania o wydanie decyzji o pozwoleniu na budowę inwestycji w zakresie terminalu następuje w drodze </w:t>
      </w:r>
      <w:r w:rsidRPr="004C37CC">
        <w:lastRenderedPageBreak/>
        <w:t>obwieszczenia. Przez nieuregulowany stan prawny należy rozumieć także sytuację, kiedy dotych</w:t>
      </w:r>
      <w:r w:rsidRPr="004C37CC">
        <w:softHyphen/>
        <w:t>czasowy właściciel lub użytkownik wieczysty nierucho</w:t>
      </w:r>
      <w:r w:rsidRPr="004C37CC">
        <w:softHyphen/>
        <w:t>mości nie żyje, a spadkobiercy nie wykazali prawa do spadku.</w:t>
      </w:r>
    </w:p>
    <w:p w14:paraId="5401DF86" w14:textId="0612A6AC" w:rsidR="00B56EEB" w:rsidRDefault="00B56EEB" w:rsidP="00B56EEB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b/>
        </w:rPr>
      </w:pPr>
      <w:r w:rsidRPr="004C37CC">
        <w:rPr>
          <w:b/>
        </w:rPr>
        <w:t xml:space="preserve">Zgodnie z art. 49 </w:t>
      </w:r>
      <w:r w:rsidRPr="004C37CC">
        <w:rPr>
          <w:b/>
          <w:i/>
        </w:rPr>
        <w:t>Kodeksu postępowania administracyjnego</w:t>
      </w:r>
      <w:r w:rsidRPr="004C37CC">
        <w:rPr>
          <w:b/>
        </w:rPr>
        <w:t xml:space="preserve"> doręczenie uważa się za dokonane po upływie 14 dni od dnia publicznego ogłoszenia.</w:t>
      </w:r>
    </w:p>
    <w:p w14:paraId="1490D29A" w14:textId="77777777" w:rsidR="00B56EEB" w:rsidRPr="004C37CC" w:rsidRDefault="00B56EEB" w:rsidP="00B56EEB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b/>
        </w:rPr>
      </w:pPr>
    </w:p>
    <w:p w14:paraId="66E8EF7E" w14:textId="77777777" w:rsidR="00B56EEB" w:rsidRPr="004C37CC" w:rsidRDefault="00B56EEB" w:rsidP="00B56EEB">
      <w:pPr>
        <w:spacing w:before="120" w:after="120" w:line="240" w:lineRule="auto"/>
        <w:ind w:left="284" w:firstLine="0"/>
      </w:pPr>
      <w:r w:rsidRPr="004C37CC">
        <w:t>Obwieszczenie podlega publikacji:</w:t>
      </w:r>
    </w:p>
    <w:p w14:paraId="1138B07C" w14:textId="77777777" w:rsidR="00B56EEB" w:rsidRPr="004C37CC" w:rsidRDefault="00B56EEB" w:rsidP="00B56EE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textAlignment w:val="baseline"/>
      </w:pPr>
      <w:r w:rsidRPr="004C37CC">
        <w:t xml:space="preserve">na tablicach ogłoszeń Małopolskiego Urzędu Wojewódzkiego w Krakowie, na stronie internetowej urzędu wojewódzkiego oraz w Biuletynie Informacji Publicznej (art. 8 ust. 1 pkt 3 ustawy </w:t>
      </w:r>
      <w:r w:rsidRPr="004C37CC">
        <w:rPr>
          <w:i/>
        </w:rPr>
        <w:t>o inwestycjach w zakresie terminalu regazyfikacyjnego skroplonego gazu ziemnego w Świnoujściu</w:t>
      </w:r>
      <w:r w:rsidRPr="004C37CC">
        <w:t xml:space="preserve">);  </w:t>
      </w:r>
    </w:p>
    <w:p w14:paraId="46D73440" w14:textId="77777777" w:rsidR="00B56EEB" w:rsidRPr="004C37CC" w:rsidRDefault="00B56EEB" w:rsidP="00B56EE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textAlignment w:val="baseline"/>
      </w:pPr>
      <w:r w:rsidRPr="004C37CC">
        <w:t>na tablicy ogłoszeń, na stronie internetowej oraz w Biuletynie Informacji Publicznej urzędu gminy właściwej ze względu na lokalizację inwestycji w zakresie terminalu (art. 8 ust. 1 pkt 3 i 4 ww. ustawy);</w:t>
      </w:r>
    </w:p>
    <w:p w14:paraId="48FC65B9" w14:textId="77777777" w:rsidR="00B56EEB" w:rsidRPr="004C37CC" w:rsidRDefault="00B56EEB" w:rsidP="00B56EE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textAlignment w:val="baseline"/>
      </w:pPr>
      <w:r w:rsidRPr="004C37CC">
        <w:t>w prasie o zasięgu ogólnopolskim (art. 8 ust. 1 pkt 3 ww. ustawy).</w:t>
      </w:r>
    </w:p>
    <w:p w14:paraId="7DA82A8F" w14:textId="2DF8E253" w:rsidR="00DE7BE3" w:rsidRDefault="00DE7BE3" w:rsidP="00E64DD0">
      <w:pPr>
        <w:overflowPunct w:val="0"/>
        <w:autoSpaceDE w:val="0"/>
        <w:autoSpaceDN w:val="0"/>
        <w:adjustRightInd w:val="0"/>
        <w:spacing w:before="120" w:after="120" w:line="240" w:lineRule="auto"/>
        <w:ind w:right="-1" w:firstLine="0"/>
        <w:textAlignment w:val="baseline"/>
      </w:pPr>
      <w:bookmarkStart w:id="8" w:name="_GoBack"/>
      <w:bookmarkEnd w:id="8"/>
    </w:p>
    <w:sectPr w:rsidR="00DE7BE3" w:rsidSect="0079326F">
      <w:footerReference w:type="default" r:id="rId17"/>
      <w:headerReference w:type="first" r:id="rId18"/>
      <w:footerReference w:type="first" r:id="rId19"/>
      <w:type w:val="continuous"/>
      <w:pgSz w:w="11906" w:h="16838"/>
      <w:pgMar w:top="1418" w:right="1134" w:bottom="1559" w:left="1134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A114B" w14:textId="77777777" w:rsidR="008803E5" w:rsidRDefault="008803E5">
      <w:pPr>
        <w:spacing w:line="240" w:lineRule="auto"/>
      </w:pPr>
      <w:r>
        <w:separator/>
      </w:r>
    </w:p>
  </w:endnote>
  <w:endnote w:type="continuationSeparator" w:id="0">
    <w:p w14:paraId="0BD326AD" w14:textId="77777777" w:rsidR="008803E5" w:rsidRDefault="00880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ED49C" w14:textId="77777777" w:rsidR="00DD290B" w:rsidRDefault="00DD29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2AFB1" w14:textId="77777777" w:rsidR="00DD290B" w:rsidRDefault="00DD29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07DAF4A4" w14:textId="77777777" w:rsidR="00DD290B" w:rsidRDefault="00DD290B">
    <w:pPr>
      <w:pStyle w:val="Stopka"/>
    </w:pPr>
  </w:p>
  <w:p w14:paraId="75E7FB29" w14:textId="77777777" w:rsidR="00DD290B" w:rsidRDefault="00DD290B"/>
  <w:p w14:paraId="5F9B4DF3" w14:textId="77777777" w:rsidR="00DD290B" w:rsidRDefault="00DD290B" w:rsidP="00DD29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336DD" w14:textId="77777777" w:rsidR="00DD290B" w:rsidRPr="003129B0" w:rsidRDefault="00DD290B" w:rsidP="00DD290B">
    <w:pPr>
      <w:pStyle w:val="Stopka"/>
      <w:rPr>
        <w:sz w:val="16"/>
        <w:szCs w:val="16"/>
      </w:rPr>
    </w:pPr>
  </w:p>
  <w:p w14:paraId="41DC7CCC" w14:textId="77777777" w:rsidR="00DD290B" w:rsidRPr="003129B0" w:rsidRDefault="00DD290B" w:rsidP="00DD290B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B82188D" wp14:editId="08F4BD68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26110" cy="626110"/>
          <wp:effectExtent l="0" t="0" r="0" b="0"/>
          <wp:wrapNone/>
          <wp:docPr id="14" name="Obraz 9" descr="untitl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titl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C8702" w14:textId="77777777" w:rsidR="00DD290B" w:rsidRPr="0068574F" w:rsidRDefault="00DD290B" w:rsidP="00DD290B">
    <w:pPr>
      <w:pStyle w:val="Stopka"/>
      <w:jc w:val="center"/>
      <w:rPr>
        <w:b/>
        <w:sz w:val="18"/>
      </w:rPr>
    </w:pPr>
    <w:r w:rsidRPr="003129B0">
      <w:rPr>
        <w:rFonts w:cs="Arial"/>
        <w:b/>
        <w:sz w:val="16"/>
        <w:szCs w:val="16"/>
      </w:rPr>
      <w:t xml:space="preserve">         31-156 Kraków, ul.</w:t>
    </w:r>
    <w:r>
      <w:rPr>
        <w:rFonts w:cs="Arial"/>
        <w:b/>
        <w:sz w:val="16"/>
        <w:szCs w:val="16"/>
      </w:rPr>
      <w:t xml:space="preserve"> Basztowa 22 * tel.</w:t>
    </w:r>
    <w:r>
      <w:rPr>
        <w:b/>
        <w:sz w:val="18"/>
      </w:rPr>
      <w:t xml:space="preserve"> </w:t>
    </w:r>
    <w:r w:rsidRPr="00B16ADB">
      <w:rPr>
        <w:b/>
        <w:sz w:val="16"/>
        <w:szCs w:val="16"/>
      </w:rPr>
      <w:t>12 39 21 618 * fax  12 39 21 917</w:t>
    </w:r>
    <w:r w:rsidRPr="00B16ADB">
      <w:rPr>
        <w:rFonts w:cs="Arial"/>
        <w:b/>
        <w:sz w:val="16"/>
        <w:szCs w:val="16"/>
      </w:rPr>
      <w:t>,</w:t>
    </w:r>
    <w:r w:rsidRPr="003129B0">
      <w:rPr>
        <w:rFonts w:cs="Arial"/>
        <w:b/>
        <w:sz w:val="16"/>
        <w:szCs w:val="16"/>
      </w:rPr>
      <w:t xml:space="preserve"> ePUAP: /ag9300lhke/skrytka</w:t>
    </w:r>
  </w:p>
  <w:p w14:paraId="6FC43CF4" w14:textId="77777777" w:rsidR="00DD290B" w:rsidRDefault="00DD290B" w:rsidP="00DD290B">
    <w:pPr>
      <w:pStyle w:val="Stopka"/>
      <w:ind w:firstLine="180"/>
      <w:jc w:val="center"/>
      <w:rPr>
        <w:rFonts w:cs="Arial"/>
        <w:sz w:val="16"/>
        <w:szCs w:val="16"/>
      </w:rPr>
    </w:pPr>
    <w:r w:rsidRPr="003129B0">
      <w:rPr>
        <w:rFonts w:cs="Arial"/>
        <w:sz w:val="16"/>
        <w:szCs w:val="16"/>
      </w:rPr>
      <w:t xml:space="preserve">         Zachęcamy do kierowania korespondencji za pośrednictwem platformy </w:t>
    </w:r>
    <w:r w:rsidRPr="003129B0">
      <w:rPr>
        <w:rFonts w:cs="Arial"/>
        <w:b/>
        <w:sz w:val="16"/>
        <w:szCs w:val="16"/>
      </w:rPr>
      <w:t>ePUAP</w:t>
    </w:r>
    <w:r w:rsidRPr="003129B0">
      <w:rPr>
        <w:rFonts w:cs="Arial"/>
        <w:sz w:val="16"/>
        <w:szCs w:val="16"/>
      </w:rPr>
      <w:t>,</w:t>
    </w:r>
  </w:p>
  <w:p w14:paraId="566345B0" w14:textId="77777777" w:rsidR="00DD290B" w:rsidRPr="003129B0" w:rsidRDefault="00DD290B" w:rsidP="00DD290B">
    <w:pPr>
      <w:pStyle w:val="Stopka"/>
      <w:ind w:firstLine="180"/>
      <w:jc w:val="center"/>
      <w:rPr>
        <w:rFonts w:cs="Arial"/>
        <w:b/>
        <w:sz w:val="16"/>
        <w:szCs w:val="16"/>
      </w:rPr>
    </w:pPr>
    <w:r w:rsidRPr="003129B0">
      <w:rPr>
        <w:rFonts w:cs="Arial"/>
        <w:sz w:val="16"/>
        <w:szCs w:val="16"/>
      </w:rPr>
      <w:t xml:space="preserve"> więcej informacji na stronie internetowej</w:t>
    </w:r>
    <w:r>
      <w:rPr>
        <w:rFonts w:cs="Arial"/>
        <w:sz w:val="16"/>
        <w:szCs w:val="16"/>
      </w:rPr>
      <w:t xml:space="preserve"> </w:t>
    </w:r>
    <w:r w:rsidRPr="003129B0">
      <w:rPr>
        <w:rFonts w:cs="Arial"/>
        <w:b/>
        <w:sz w:val="16"/>
        <w:szCs w:val="16"/>
      </w:rPr>
      <w:t>http:// www.malopolska.uw.gov.pl</w:t>
    </w:r>
  </w:p>
  <w:p w14:paraId="39756441" w14:textId="77777777" w:rsidR="00DD290B" w:rsidRPr="0092182A" w:rsidRDefault="00DD290B" w:rsidP="00DD290B">
    <w:pPr>
      <w:pStyle w:val="Stopka"/>
      <w:rPr>
        <w:sz w:val="14"/>
        <w:szCs w:val="1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E1A23" w14:textId="77777777" w:rsidR="00DD290B" w:rsidRDefault="00DD29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64DD0">
      <w:rPr>
        <w:noProof/>
      </w:rPr>
      <w:t>5</w:t>
    </w:r>
    <w:r>
      <w:fldChar w:fldCharType="end"/>
    </w:r>
  </w:p>
  <w:p w14:paraId="243DAC59" w14:textId="77777777" w:rsidR="00DD290B" w:rsidRDefault="00DD290B">
    <w:pPr>
      <w:pStyle w:val="Stopka"/>
    </w:pPr>
  </w:p>
  <w:p w14:paraId="6D09A114" w14:textId="77777777" w:rsidR="00DD290B" w:rsidRDefault="00DD290B"/>
  <w:p w14:paraId="257578CC" w14:textId="77777777" w:rsidR="00DD290B" w:rsidRDefault="00DD290B" w:rsidP="00DD290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5D254" w14:textId="77777777" w:rsidR="00DD290B" w:rsidRPr="003129B0" w:rsidRDefault="00DD290B" w:rsidP="00DD290B">
    <w:pPr>
      <w:pStyle w:val="Stopka"/>
      <w:rPr>
        <w:sz w:val="16"/>
        <w:szCs w:val="16"/>
      </w:rPr>
    </w:pPr>
  </w:p>
  <w:p w14:paraId="5802A9A5" w14:textId="77777777" w:rsidR="00DD290B" w:rsidRPr="003129B0" w:rsidRDefault="00DD290B" w:rsidP="00DD290B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C2C76E5" wp14:editId="60DA07AE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26110" cy="626110"/>
          <wp:effectExtent l="0" t="0" r="0" b="0"/>
          <wp:wrapNone/>
          <wp:docPr id="4" name="Obraz 9" descr="untitl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titl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30391" w14:textId="77777777" w:rsidR="00DD290B" w:rsidRPr="0068574F" w:rsidRDefault="00DD290B" w:rsidP="00DD290B">
    <w:pPr>
      <w:pStyle w:val="Stopka"/>
      <w:jc w:val="center"/>
      <w:rPr>
        <w:b/>
        <w:sz w:val="18"/>
      </w:rPr>
    </w:pPr>
    <w:r w:rsidRPr="003129B0">
      <w:rPr>
        <w:rFonts w:cs="Arial"/>
        <w:b/>
        <w:sz w:val="16"/>
        <w:szCs w:val="16"/>
      </w:rPr>
      <w:t xml:space="preserve">         31-156 Kraków, ul.</w:t>
    </w:r>
    <w:r>
      <w:rPr>
        <w:rFonts w:cs="Arial"/>
        <w:b/>
        <w:sz w:val="16"/>
        <w:szCs w:val="16"/>
      </w:rPr>
      <w:t xml:space="preserve"> Basztowa 22 * tel.</w:t>
    </w:r>
    <w:r>
      <w:rPr>
        <w:b/>
        <w:sz w:val="18"/>
      </w:rPr>
      <w:t xml:space="preserve"> </w:t>
    </w:r>
    <w:r w:rsidRPr="00B16ADB">
      <w:rPr>
        <w:b/>
        <w:sz w:val="16"/>
        <w:szCs w:val="16"/>
      </w:rPr>
      <w:t>12 39 21 618 * fax  12 39 21 917</w:t>
    </w:r>
    <w:r w:rsidRPr="00B16ADB">
      <w:rPr>
        <w:rFonts w:cs="Arial"/>
        <w:b/>
        <w:sz w:val="16"/>
        <w:szCs w:val="16"/>
      </w:rPr>
      <w:t>,</w:t>
    </w:r>
    <w:r w:rsidRPr="003129B0">
      <w:rPr>
        <w:rFonts w:cs="Arial"/>
        <w:b/>
        <w:sz w:val="16"/>
        <w:szCs w:val="16"/>
      </w:rPr>
      <w:t xml:space="preserve"> ePUAP: /ag9300lhke/skrytka</w:t>
    </w:r>
  </w:p>
  <w:p w14:paraId="351CCFB5" w14:textId="77777777" w:rsidR="00DD290B" w:rsidRDefault="00DD290B" w:rsidP="00DD290B">
    <w:pPr>
      <w:pStyle w:val="Stopka"/>
      <w:ind w:firstLine="180"/>
      <w:jc w:val="center"/>
      <w:rPr>
        <w:rFonts w:cs="Arial"/>
        <w:sz w:val="16"/>
        <w:szCs w:val="16"/>
      </w:rPr>
    </w:pPr>
    <w:r w:rsidRPr="003129B0">
      <w:rPr>
        <w:rFonts w:cs="Arial"/>
        <w:sz w:val="16"/>
        <w:szCs w:val="16"/>
      </w:rPr>
      <w:t xml:space="preserve">         Zachęcamy do kierowania korespondencji za pośrednictwem platformy </w:t>
    </w:r>
    <w:r w:rsidRPr="003129B0">
      <w:rPr>
        <w:rFonts w:cs="Arial"/>
        <w:b/>
        <w:sz w:val="16"/>
        <w:szCs w:val="16"/>
      </w:rPr>
      <w:t>ePUAP</w:t>
    </w:r>
    <w:r w:rsidRPr="003129B0">
      <w:rPr>
        <w:rFonts w:cs="Arial"/>
        <w:sz w:val="16"/>
        <w:szCs w:val="16"/>
      </w:rPr>
      <w:t>,</w:t>
    </w:r>
  </w:p>
  <w:p w14:paraId="2D591A50" w14:textId="77777777" w:rsidR="00DD290B" w:rsidRPr="003129B0" w:rsidRDefault="00DD290B" w:rsidP="00DD290B">
    <w:pPr>
      <w:pStyle w:val="Stopka"/>
      <w:ind w:firstLine="180"/>
      <w:jc w:val="center"/>
      <w:rPr>
        <w:rFonts w:cs="Arial"/>
        <w:b/>
        <w:sz w:val="16"/>
        <w:szCs w:val="16"/>
      </w:rPr>
    </w:pPr>
    <w:r w:rsidRPr="003129B0">
      <w:rPr>
        <w:rFonts w:cs="Arial"/>
        <w:sz w:val="16"/>
        <w:szCs w:val="16"/>
      </w:rPr>
      <w:t xml:space="preserve"> więcej informacji na stronie internetowej</w:t>
    </w:r>
    <w:r>
      <w:rPr>
        <w:rFonts w:cs="Arial"/>
        <w:sz w:val="16"/>
        <w:szCs w:val="16"/>
      </w:rPr>
      <w:t xml:space="preserve"> </w:t>
    </w:r>
    <w:r w:rsidRPr="003129B0">
      <w:rPr>
        <w:rFonts w:cs="Arial"/>
        <w:b/>
        <w:sz w:val="16"/>
        <w:szCs w:val="16"/>
      </w:rPr>
      <w:t>http:// www.malopolska.uw.gov.pl</w:t>
    </w:r>
  </w:p>
  <w:p w14:paraId="4E533472" w14:textId="77777777" w:rsidR="00DD290B" w:rsidRPr="0092182A" w:rsidRDefault="00DD290B" w:rsidP="00DD290B">
    <w:pPr>
      <w:pStyle w:val="Stopka"/>
      <w:rPr>
        <w:sz w:val="14"/>
        <w:szCs w:val="1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472146"/>
      <w:docPartObj>
        <w:docPartGallery w:val="Page Numbers (Bottom of Page)"/>
        <w:docPartUnique/>
      </w:docPartObj>
    </w:sdtPr>
    <w:sdtEndPr/>
    <w:sdtContent>
      <w:p w14:paraId="557BB13C" w14:textId="77777777" w:rsidR="00DD290B" w:rsidRDefault="00DD29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DD0">
          <w:rPr>
            <w:noProof/>
          </w:rPr>
          <w:t>9</w:t>
        </w:r>
        <w:r>
          <w:fldChar w:fldCharType="end"/>
        </w:r>
      </w:p>
    </w:sdtContent>
  </w:sdt>
  <w:p w14:paraId="054B31E7" w14:textId="77777777" w:rsidR="00DD290B" w:rsidRDefault="00DD290B"/>
  <w:p w14:paraId="286A25DE" w14:textId="77777777" w:rsidR="00DD290B" w:rsidRDefault="00DD290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2D659" w14:textId="77777777" w:rsidR="00DD290B" w:rsidRPr="003129B0" w:rsidRDefault="00DD290B" w:rsidP="00EA79EF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B2C3FA" wp14:editId="1E14FCF4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26110" cy="626110"/>
          <wp:effectExtent l="0" t="0" r="0" b="0"/>
          <wp:wrapNone/>
          <wp:docPr id="15" name="Obraz 15" descr="untitl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titl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5E794" w14:textId="77777777" w:rsidR="00DD290B" w:rsidRPr="003129B0" w:rsidRDefault="00DD290B" w:rsidP="00EA79EF">
    <w:pPr>
      <w:pStyle w:val="Stopka"/>
      <w:jc w:val="center"/>
      <w:rPr>
        <w:rFonts w:cs="Arial"/>
        <w:b/>
        <w:sz w:val="16"/>
        <w:szCs w:val="16"/>
      </w:rPr>
    </w:pPr>
    <w:r w:rsidRPr="003129B0">
      <w:rPr>
        <w:rFonts w:cs="Arial"/>
        <w:b/>
        <w:sz w:val="16"/>
        <w:szCs w:val="16"/>
      </w:rPr>
      <w:t xml:space="preserve">         31-156 Kraków, ul.</w:t>
    </w:r>
    <w:r>
      <w:rPr>
        <w:rFonts w:cs="Arial"/>
        <w:b/>
        <w:sz w:val="16"/>
        <w:szCs w:val="16"/>
      </w:rPr>
      <w:t xml:space="preserve"> Basztowa 22 * tel. 12 39 21 618 * fax 12 39 21 917</w:t>
    </w:r>
    <w:r w:rsidRPr="003129B0">
      <w:rPr>
        <w:rFonts w:cs="Arial"/>
        <w:b/>
        <w:sz w:val="16"/>
        <w:szCs w:val="16"/>
      </w:rPr>
      <w:t>, ePUAP: /ag9300lhke/skrytka</w:t>
    </w:r>
  </w:p>
  <w:p w14:paraId="4BC1EB09" w14:textId="77777777" w:rsidR="00DD290B" w:rsidRDefault="00DD290B" w:rsidP="00EA79EF">
    <w:pPr>
      <w:pStyle w:val="Stopka"/>
      <w:ind w:firstLine="180"/>
      <w:jc w:val="center"/>
      <w:rPr>
        <w:rFonts w:cs="Arial"/>
        <w:sz w:val="16"/>
        <w:szCs w:val="16"/>
      </w:rPr>
    </w:pPr>
    <w:r w:rsidRPr="003129B0">
      <w:rPr>
        <w:rFonts w:cs="Arial"/>
        <w:sz w:val="16"/>
        <w:szCs w:val="16"/>
      </w:rPr>
      <w:t xml:space="preserve">         Zachęcamy do kierowania korespondencji za pośrednictwem platformy </w:t>
    </w:r>
    <w:r w:rsidRPr="003129B0">
      <w:rPr>
        <w:rFonts w:cs="Arial"/>
        <w:b/>
        <w:sz w:val="16"/>
        <w:szCs w:val="16"/>
      </w:rPr>
      <w:t>ePUAP</w:t>
    </w:r>
  </w:p>
  <w:p w14:paraId="6962A30A" w14:textId="77777777" w:rsidR="00DD290B" w:rsidRPr="003129B0" w:rsidRDefault="00DD290B" w:rsidP="00EA79EF">
    <w:pPr>
      <w:pStyle w:val="Stopka"/>
      <w:ind w:firstLine="180"/>
      <w:jc w:val="center"/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 xml:space="preserve">        </w:t>
    </w:r>
    <w:r w:rsidRPr="003129B0">
      <w:rPr>
        <w:rFonts w:cs="Arial"/>
        <w:sz w:val="16"/>
        <w:szCs w:val="16"/>
      </w:rPr>
      <w:t xml:space="preserve"> więcej informacji na stronie internetowej</w:t>
    </w:r>
    <w:r>
      <w:rPr>
        <w:rFonts w:cs="Arial"/>
        <w:sz w:val="16"/>
        <w:szCs w:val="16"/>
      </w:rPr>
      <w:t xml:space="preserve"> </w:t>
    </w:r>
    <w:r w:rsidRPr="003129B0">
      <w:rPr>
        <w:rFonts w:cs="Arial"/>
        <w:b/>
        <w:sz w:val="16"/>
        <w:szCs w:val="16"/>
      </w:rPr>
      <w:t>http://www.malopolska.uw.gov.pl</w:t>
    </w:r>
  </w:p>
  <w:p w14:paraId="0815B09F" w14:textId="77777777" w:rsidR="00DD290B" w:rsidRDefault="00DD29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D16E9" w14:textId="77777777" w:rsidR="008803E5" w:rsidRDefault="008803E5">
      <w:pPr>
        <w:spacing w:line="240" w:lineRule="auto"/>
      </w:pPr>
      <w:r>
        <w:separator/>
      </w:r>
    </w:p>
  </w:footnote>
  <w:footnote w:type="continuationSeparator" w:id="0">
    <w:p w14:paraId="2EC0D96C" w14:textId="77777777" w:rsidR="008803E5" w:rsidRDefault="008803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E0EEE" w14:textId="77777777" w:rsidR="00DD290B" w:rsidRDefault="00DD29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CFAB4" w14:textId="77777777" w:rsidR="00DD290B" w:rsidRDefault="00DD290B">
    <w:pPr>
      <w:ind w:left="851"/>
    </w:pPr>
    <w:r>
      <w:t xml:space="preserve">                   </w:t>
    </w:r>
  </w:p>
  <w:p w14:paraId="6C3AC55F" w14:textId="77777777" w:rsidR="00DD290B" w:rsidRDefault="00DD290B"/>
  <w:p w14:paraId="25B2C2A0" w14:textId="77777777" w:rsidR="00DD290B" w:rsidRDefault="00DD290B" w:rsidP="00DD290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11" w:type="dxa"/>
      <w:tblInd w:w="4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11"/>
    </w:tblGrid>
    <w:tr w:rsidR="00DD290B" w14:paraId="6A59215A" w14:textId="77777777" w:rsidTr="00DD290B">
      <w:trPr>
        <w:trHeight w:val="367"/>
      </w:trPr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CFBFE56" w14:textId="77777777" w:rsidR="00DD290B" w:rsidRPr="000B0CB2" w:rsidRDefault="00DD290B" w:rsidP="00DD290B">
          <w:pPr>
            <w:ind w:firstLine="0"/>
            <w:jc w:val="right"/>
          </w:pPr>
          <w:r w:rsidRPr="000B0CB2">
            <w:t xml:space="preserve">Kraków, </w:t>
          </w:r>
          <w:bookmarkStart w:id="3" w:name="ezdDataPodpisu"/>
          <w:bookmarkEnd w:id="3"/>
        </w:p>
      </w:tc>
    </w:tr>
  </w:tbl>
  <w:p w14:paraId="78615A20" w14:textId="77777777" w:rsidR="00DD290B" w:rsidRDefault="00DD290B" w:rsidP="00DD290B">
    <w:pPr>
      <w:ind w:firstLine="0"/>
      <w:jc w:val="lef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04D6919" wp14:editId="54C598C1">
          <wp:simplePos x="0" y="0"/>
          <wp:positionH relativeFrom="page">
            <wp:posOffset>754380</wp:posOffset>
          </wp:positionH>
          <wp:positionV relativeFrom="page">
            <wp:posOffset>259080</wp:posOffset>
          </wp:positionV>
          <wp:extent cx="2844165" cy="1126490"/>
          <wp:effectExtent l="0" t="0" r="0" b="0"/>
          <wp:wrapNone/>
          <wp:docPr id="1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CB750F" w14:textId="77777777" w:rsidR="00DD290B" w:rsidRPr="00760E09" w:rsidRDefault="00DD290B" w:rsidP="00DD290B">
    <w:pPr>
      <w:pStyle w:val="MUWtabelka"/>
      <w:tabs>
        <w:tab w:val="left" w:pos="5387"/>
      </w:tabs>
      <w:ind w:right="-1" w:firstLine="0"/>
      <w:jc w:val="left"/>
      <w:rPr>
        <w:rFonts w:ascii="Garamond" w:hAnsi="Garamond"/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ED0F2" w14:textId="77777777" w:rsidR="00DD290B" w:rsidRDefault="00DD290B">
    <w:pPr>
      <w:ind w:left="851"/>
    </w:pPr>
    <w:r>
      <w:t xml:space="preserve">                   </w:t>
    </w:r>
  </w:p>
  <w:p w14:paraId="6F42AE6D" w14:textId="77777777" w:rsidR="00DD290B" w:rsidRDefault="00DD290B"/>
  <w:p w14:paraId="6C2A759E" w14:textId="77777777" w:rsidR="00DD290B" w:rsidRDefault="00DD290B" w:rsidP="00DD290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11" w:type="dxa"/>
      <w:tblInd w:w="4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11"/>
    </w:tblGrid>
    <w:tr w:rsidR="00DD290B" w:rsidRPr="00727812" w14:paraId="4C8FE3CA" w14:textId="77777777" w:rsidTr="00DD290B">
      <w:trPr>
        <w:trHeight w:val="367"/>
      </w:trPr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60B5A32" w14:textId="77777777" w:rsidR="00DD290B" w:rsidRPr="00727812" w:rsidRDefault="00DD290B" w:rsidP="00DD290B">
          <w:pPr>
            <w:ind w:firstLine="0"/>
            <w:jc w:val="right"/>
          </w:pPr>
          <w:r w:rsidRPr="00727812">
            <w:t xml:space="preserve">Kraków, </w:t>
          </w:r>
        </w:p>
      </w:tc>
    </w:tr>
  </w:tbl>
  <w:p w14:paraId="47229BFE" w14:textId="77777777" w:rsidR="00DD290B" w:rsidRDefault="00DD290B" w:rsidP="00DD290B">
    <w:pPr>
      <w:ind w:firstLine="0"/>
      <w:jc w:val="lef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012ECA3" wp14:editId="610D0959">
          <wp:simplePos x="0" y="0"/>
          <wp:positionH relativeFrom="page">
            <wp:posOffset>754380</wp:posOffset>
          </wp:positionH>
          <wp:positionV relativeFrom="page">
            <wp:posOffset>259080</wp:posOffset>
          </wp:positionV>
          <wp:extent cx="2844165" cy="112649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7306C" w14:textId="77777777" w:rsidR="00DD290B" w:rsidRPr="00760E09" w:rsidRDefault="00DD290B" w:rsidP="00DD290B">
    <w:pPr>
      <w:pStyle w:val="MUWtabelka"/>
      <w:tabs>
        <w:tab w:val="left" w:pos="5387"/>
      </w:tabs>
      <w:ind w:right="-1" w:firstLine="0"/>
      <w:jc w:val="left"/>
      <w:rPr>
        <w:rFonts w:ascii="Garamond" w:hAnsi="Garamond"/>
        <w:sz w:val="18"/>
        <w:szCs w:val="1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0BEAC" w14:textId="77777777" w:rsidR="00DD290B" w:rsidRPr="00760E09" w:rsidRDefault="00DD290B" w:rsidP="00EA79EF">
    <w:pPr>
      <w:pStyle w:val="MUWtabelka"/>
      <w:tabs>
        <w:tab w:val="left" w:pos="1575"/>
        <w:tab w:val="left" w:pos="5387"/>
      </w:tabs>
      <w:ind w:right="-1" w:firstLine="0"/>
      <w:jc w:val="left"/>
      <w:rPr>
        <w:rFonts w:ascii="Garamond" w:hAnsi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A93"/>
    <w:multiLevelType w:val="hybridMultilevel"/>
    <w:tmpl w:val="B2D2BCF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95156A"/>
    <w:multiLevelType w:val="hybridMultilevel"/>
    <w:tmpl w:val="9950295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BC4AFF"/>
    <w:multiLevelType w:val="hybridMultilevel"/>
    <w:tmpl w:val="A3488988"/>
    <w:lvl w:ilvl="0" w:tplc="872AEA20">
      <w:start w:val="1"/>
      <w:numFmt w:val="bullet"/>
      <w:lvlText w:val="‒"/>
      <w:lvlJc w:val="left"/>
      <w:pPr>
        <w:ind w:left="128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CE4135"/>
    <w:multiLevelType w:val="hybridMultilevel"/>
    <w:tmpl w:val="B09AAA5E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711EF"/>
    <w:multiLevelType w:val="hybridMultilevel"/>
    <w:tmpl w:val="0BA4EBFE"/>
    <w:lvl w:ilvl="0" w:tplc="872AEA20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FE27819"/>
    <w:multiLevelType w:val="singleLevel"/>
    <w:tmpl w:val="4C7230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6" w15:restartNumberingAfterBreak="0">
    <w:nsid w:val="131D638F"/>
    <w:multiLevelType w:val="multilevel"/>
    <w:tmpl w:val="F45E7B56"/>
    <w:styleLink w:val="Postanowieni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isLgl/>
      <w:lvlText w:val="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E90F1C"/>
    <w:multiLevelType w:val="hybridMultilevel"/>
    <w:tmpl w:val="AAFE8816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1C355BFE"/>
    <w:multiLevelType w:val="hybridMultilevel"/>
    <w:tmpl w:val="E8C211A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F27887"/>
    <w:multiLevelType w:val="hybridMultilevel"/>
    <w:tmpl w:val="4A285D2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91256C"/>
    <w:multiLevelType w:val="hybridMultilevel"/>
    <w:tmpl w:val="3DEA8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A3B59"/>
    <w:multiLevelType w:val="hybridMultilevel"/>
    <w:tmpl w:val="AAFE8816"/>
    <w:lvl w:ilvl="0" w:tplc="FFFFFFFF">
      <w:start w:val="1"/>
      <w:numFmt w:val="lowerLetter"/>
      <w:lvlText w:val="%1."/>
      <w:lvlJc w:val="left"/>
      <w:pPr>
        <w:ind w:left="1724" w:hanging="360"/>
      </w:pPr>
    </w:lvl>
    <w:lvl w:ilvl="1" w:tplc="FFFFFFFF">
      <w:start w:val="1"/>
      <w:numFmt w:val="lowerLetter"/>
      <w:lvlText w:val="%2."/>
      <w:lvlJc w:val="left"/>
      <w:pPr>
        <w:ind w:left="2444" w:hanging="360"/>
      </w:p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24691181"/>
    <w:multiLevelType w:val="hybridMultilevel"/>
    <w:tmpl w:val="5F2C7296"/>
    <w:lvl w:ilvl="0" w:tplc="872AEA20">
      <w:start w:val="1"/>
      <w:numFmt w:val="bullet"/>
      <w:lvlText w:val="‒"/>
      <w:lvlJc w:val="left"/>
      <w:pPr>
        <w:ind w:left="172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1">
    <w:nsid w:val="25FF4EA9"/>
    <w:multiLevelType w:val="hybridMultilevel"/>
    <w:tmpl w:val="745E9822"/>
    <w:lvl w:ilvl="0" w:tplc="DF30E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27265DA">
      <w:start w:val="1"/>
      <w:numFmt w:val="decimal"/>
      <w:lvlText w:val="%2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28BF6201"/>
    <w:multiLevelType w:val="hybridMultilevel"/>
    <w:tmpl w:val="BFD85076"/>
    <w:lvl w:ilvl="0" w:tplc="28FE16B4">
      <w:start w:val="1"/>
      <w:numFmt w:val="decimal"/>
      <w:pStyle w:val="Punk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17E70"/>
    <w:multiLevelType w:val="hybridMultilevel"/>
    <w:tmpl w:val="B49400F8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43525"/>
    <w:multiLevelType w:val="hybridMultilevel"/>
    <w:tmpl w:val="1C2C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07071"/>
    <w:multiLevelType w:val="hybridMultilevel"/>
    <w:tmpl w:val="10086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9431D"/>
    <w:multiLevelType w:val="hybridMultilevel"/>
    <w:tmpl w:val="D7649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22A8D"/>
    <w:multiLevelType w:val="hybridMultilevel"/>
    <w:tmpl w:val="258A9360"/>
    <w:lvl w:ilvl="0" w:tplc="0456BBC4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D1346E7"/>
    <w:multiLevelType w:val="hybridMultilevel"/>
    <w:tmpl w:val="82021F14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8A5E9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74607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AF3325"/>
    <w:multiLevelType w:val="hybridMultilevel"/>
    <w:tmpl w:val="50F2B4A2"/>
    <w:lvl w:ilvl="0" w:tplc="5FA235D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A611B8"/>
    <w:multiLevelType w:val="hybridMultilevel"/>
    <w:tmpl w:val="C6D21BE6"/>
    <w:lvl w:ilvl="0" w:tplc="9D2666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B54CA"/>
    <w:multiLevelType w:val="hybridMultilevel"/>
    <w:tmpl w:val="AAC6D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261BD9"/>
    <w:multiLevelType w:val="hybridMultilevel"/>
    <w:tmpl w:val="045ED236"/>
    <w:lvl w:ilvl="0" w:tplc="0415000F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4A310260"/>
    <w:multiLevelType w:val="hybridMultilevel"/>
    <w:tmpl w:val="B74EC1CA"/>
    <w:lvl w:ilvl="0" w:tplc="872AEA20">
      <w:start w:val="1"/>
      <w:numFmt w:val="bullet"/>
      <w:lvlText w:val="‒"/>
      <w:lvlJc w:val="left"/>
      <w:pPr>
        <w:ind w:left="128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5E7592"/>
    <w:multiLevelType w:val="hybridMultilevel"/>
    <w:tmpl w:val="819C9BD2"/>
    <w:lvl w:ilvl="0" w:tplc="872AEA20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6D2A1A"/>
    <w:multiLevelType w:val="hybridMultilevel"/>
    <w:tmpl w:val="B8AE8792"/>
    <w:lvl w:ilvl="0" w:tplc="0C7401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2B5188E"/>
    <w:multiLevelType w:val="multilevel"/>
    <w:tmpl w:val="8C62041A"/>
    <w:lvl w:ilvl="0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  <w:b w:val="0"/>
        <w:i w:val="0"/>
        <w:sz w:val="22"/>
        <w:szCs w:val="1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66C041A"/>
    <w:multiLevelType w:val="hybridMultilevel"/>
    <w:tmpl w:val="F85476A0"/>
    <w:lvl w:ilvl="0" w:tplc="872AEA20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8BD7956"/>
    <w:multiLevelType w:val="hybridMultilevel"/>
    <w:tmpl w:val="65968DB4"/>
    <w:lvl w:ilvl="0" w:tplc="872AEA20">
      <w:start w:val="1"/>
      <w:numFmt w:val="bullet"/>
      <w:lvlText w:val="‒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96941AC"/>
    <w:multiLevelType w:val="multilevel"/>
    <w:tmpl w:val="A61CF0C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F0C6E1F"/>
    <w:multiLevelType w:val="hybridMultilevel"/>
    <w:tmpl w:val="DA765D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3E5624A"/>
    <w:multiLevelType w:val="hybridMultilevel"/>
    <w:tmpl w:val="D358944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57568C9"/>
    <w:multiLevelType w:val="hybridMultilevel"/>
    <w:tmpl w:val="6E74D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83C07"/>
    <w:multiLevelType w:val="hybridMultilevel"/>
    <w:tmpl w:val="4A88BC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85079"/>
    <w:multiLevelType w:val="hybridMultilevel"/>
    <w:tmpl w:val="003E83E6"/>
    <w:lvl w:ilvl="0" w:tplc="9534770E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85D5F5B"/>
    <w:multiLevelType w:val="hybridMultilevel"/>
    <w:tmpl w:val="7A987410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A6CE5"/>
    <w:multiLevelType w:val="hybridMultilevel"/>
    <w:tmpl w:val="A36ABAE8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5A8DD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7F7F1085"/>
    <w:multiLevelType w:val="hybridMultilevel"/>
    <w:tmpl w:val="F894F4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4"/>
  </w:num>
  <w:num w:numId="3">
    <w:abstractNumId w:val="37"/>
  </w:num>
  <w:num w:numId="4">
    <w:abstractNumId w:val="38"/>
  </w:num>
  <w:num w:numId="5">
    <w:abstractNumId w:val="20"/>
  </w:num>
  <w:num w:numId="6">
    <w:abstractNumId w:val="4"/>
  </w:num>
  <w:num w:numId="7">
    <w:abstractNumId w:val="3"/>
  </w:num>
  <w:num w:numId="8">
    <w:abstractNumId w:val="15"/>
  </w:num>
  <w:num w:numId="9">
    <w:abstractNumId w:val="18"/>
  </w:num>
  <w:num w:numId="10">
    <w:abstractNumId w:val="34"/>
  </w:num>
  <w:num w:numId="11">
    <w:abstractNumId w:val="36"/>
  </w:num>
  <w:num w:numId="12">
    <w:abstractNumId w:val="0"/>
  </w:num>
  <w:num w:numId="13">
    <w:abstractNumId w:val="12"/>
  </w:num>
  <w:num w:numId="14">
    <w:abstractNumId w:val="27"/>
  </w:num>
  <w:num w:numId="15">
    <w:abstractNumId w:val="33"/>
  </w:num>
  <w:num w:numId="16">
    <w:abstractNumId w:val="13"/>
  </w:num>
  <w:num w:numId="17">
    <w:abstractNumId w:val="39"/>
  </w:num>
  <w:num w:numId="18">
    <w:abstractNumId w:val="30"/>
  </w:num>
  <w:num w:numId="19">
    <w:abstractNumId w:val="19"/>
  </w:num>
  <w:num w:numId="20">
    <w:abstractNumId w:val="29"/>
  </w:num>
  <w:num w:numId="21">
    <w:abstractNumId w:val="32"/>
  </w:num>
  <w:num w:numId="22">
    <w:abstractNumId w:val="23"/>
  </w:num>
  <w:num w:numId="23">
    <w:abstractNumId w:val="28"/>
  </w:num>
  <w:num w:numId="24">
    <w:abstractNumId w:val="8"/>
  </w:num>
  <w:num w:numId="25">
    <w:abstractNumId w:val="9"/>
  </w:num>
  <w:num w:numId="26">
    <w:abstractNumId w:val="31"/>
  </w:num>
  <w:num w:numId="27">
    <w:abstractNumId w:val="2"/>
  </w:num>
  <w:num w:numId="28">
    <w:abstractNumId w:val="7"/>
  </w:num>
  <w:num w:numId="29">
    <w:abstractNumId w:val="11"/>
  </w:num>
  <w:num w:numId="30">
    <w:abstractNumId w:val="26"/>
  </w:num>
  <w:num w:numId="31">
    <w:abstractNumId w:val="25"/>
  </w:num>
  <w:num w:numId="32">
    <w:abstractNumId w:val="5"/>
  </w:num>
  <w:num w:numId="33">
    <w:abstractNumId w:val="10"/>
  </w:num>
  <w:num w:numId="34">
    <w:abstractNumId w:val="24"/>
  </w:num>
  <w:num w:numId="35">
    <w:abstractNumId w:val="17"/>
  </w:num>
  <w:num w:numId="36">
    <w:abstractNumId w:val="35"/>
  </w:num>
  <w:num w:numId="37">
    <w:abstractNumId w:val="1"/>
  </w:num>
  <w:num w:numId="38">
    <w:abstractNumId w:val="22"/>
  </w:num>
  <w:num w:numId="39">
    <w:abstractNumId w:val="2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F1"/>
    <w:rsid w:val="00006CB1"/>
    <w:rsid w:val="0004529D"/>
    <w:rsid w:val="000516FF"/>
    <w:rsid w:val="000539E9"/>
    <w:rsid w:val="000A10F4"/>
    <w:rsid w:val="000D5F3C"/>
    <w:rsid w:val="000E61CC"/>
    <w:rsid w:val="000F6DD0"/>
    <w:rsid w:val="001129D4"/>
    <w:rsid w:val="00135AF2"/>
    <w:rsid w:val="00137D8A"/>
    <w:rsid w:val="001B1940"/>
    <w:rsid w:val="001B2149"/>
    <w:rsid w:val="001C2522"/>
    <w:rsid w:val="00203C87"/>
    <w:rsid w:val="002307B7"/>
    <w:rsid w:val="00245644"/>
    <w:rsid w:val="00252458"/>
    <w:rsid w:val="002978A9"/>
    <w:rsid w:val="002C367B"/>
    <w:rsid w:val="002E6CFC"/>
    <w:rsid w:val="00302178"/>
    <w:rsid w:val="00343DDC"/>
    <w:rsid w:val="00346C1B"/>
    <w:rsid w:val="00395858"/>
    <w:rsid w:val="003A0F4B"/>
    <w:rsid w:val="003A1ADB"/>
    <w:rsid w:val="003B772C"/>
    <w:rsid w:val="003B7CB0"/>
    <w:rsid w:val="003D31C1"/>
    <w:rsid w:val="003E0BF2"/>
    <w:rsid w:val="003F01F5"/>
    <w:rsid w:val="00433342"/>
    <w:rsid w:val="00457AB5"/>
    <w:rsid w:val="00480CA9"/>
    <w:rsid w:val="004A3901"/>
    <w:rsid w:val="004C211E"/>
    <w:rsid w:val="004C37CC"/>
    <w:rsid w:val="00506C61"/>
    <w:rsid w:val="0051658B"/>
    <w:rsid w:val="005753AA"/>
    <w:rsid w:val="005E2795"/>
    <w:rsid w:val="00627C7F"/>
    <w:rsid w:val="00632C22"/>
    <w:rsid w:val="00650F3E"/>
    <w:rsid w:val="006540A4"/>
    <w:rsid w:val="00687351"/>
    <w:rsid w:val="006A1DE1"/>
    <w:rsid w:val="006E66BF"/>
    <w:rsid w:val="00703298"/>
    <w:rsid w:val="00711C4A"/>
    <w:rsid w:val="00724175"/>
    <w:rsid w:val="0075601D"/>
    <w:rsid w:val="0079326F"/>
    <w:rsid w:val="007952A1"/>
    <w:rsid w:val="008047D3"/>
    <w:rsid w:val="008803E5"/>
    <w:rsid w:val="008B37F4"/>
    <w:rsid w:val="008B7402"/>
    <w:rsid w:val="009060F1"/>
    <w:rsid w:val="00962367"/>
    <w:rsid w:val="009A2089"/>
    <w:rsid w:val="00A0268B"/>
    <w:rsid w:val="00A20848"/>
    <w:rsid w:val="00A24AB2"/>
    <w:rsid w:val="00A922A5"/>
    <w:rsid w:val="00A9457B"/>
    <w:rsid w:val="00AA79CB"/>
    <w:rsid w:val="00B5482B"/>
    <w:rsid w:val="00B557BC"/>
    <w:rsid w:val="00B56E3B"/>
    <w:rsid w:val="00B56EEB"/>
    <w:rsid w:val="00BA7393"/>
    <w:rsid w:val="00C04ACD"/>
    <w:rsid w:val="00C47EBE"/>
    <w:rsid w:val="00C53FE9"/>
    <w:rsid w:val="00C71CFA"/>
    <w:rsid w:val="00CD2EBA"/>
    <w:rsid w:val="00CE3D8F"/>
    <w:rsid w:val="00CE4905"/>
    <w:rsid w:val="00D42DA7"/>
    <w:rsid w:val="00D647A4"/>
    <w:rsid w:val="00DA2FE2"/>
    <w:rsid w:val="00DC4EB8"/>
    <w:rsid w:val="00DD290B"/>
    <w:rsid w:val="00DD4F32"/>
    <w:rsid w:val="00DE7BE3"/>
    <w:rsid w:val="00E037BF"/>
    <w:rsid w:val="00E64DD0"/>
    <w:rsid w:val="00E72B0A"/>
    <w:rsid w:val="00E85E17"/>
    <w:rsid w:val="00EA1B99"/>
    <w:rsid w:val="00EA62B6"/>
    <w:rsid w:val="00EA79EF"/>
    <w:rsid w:val="00E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5F3C"/>
  <w15:chartTrackingRefBased/>
  <w15:docId w15:val="{7123288D-EA29-4086-BD3C-DEB54F21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AB2"/>
    <w:rPr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D290B"/>
    <w:pPr>
      <w:keepNext/>
      <w:keepLines/>
      <w:spacing w:before="40" w:line="240" w:lineRule="auto"/>
      <w:ind w:firstLine="0"/>
      <w:jc w:val="left"/>
      <w:outlineLvl w:val="1"/>
    </w:pPr>
    <w:rPr>
      <w:rFonts w:ascii="Cambria" w:hAnsi="Cambria" w:cs="Times New Roman"/>
      <w:color w:val="365F9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290B"/>
    <w:pPr>
      <w:keepNext/>
      <w:keepLines/>
      <w:overflowPunct w:val="0"/>
      <w:autoSpaceDE w:val="0"/>
      <w:autoSpaceDN w:val="0"/>
      <w:adjustRightInd w:val="0"/>
      <w:spacing w:before="4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Postanowienie">
    <w:name w:val="Postanowienie"/>
    <w:uiPriority w:val="99"/>
    <w:rsid w:val="00BA7393"/>
    <w:pPr>
      <w:numPr>
        <w:numId w:val="1"/>
      </w:numPr>
    </w:pPr>
  </w:style>
  <w:style w:type="paragraph" w:customStyle="1" w:styleId="Styl1">
    <w:name w:val="Styl1"/>
    <w:basedOn w:val="Normalny"/>
    <w:qFormat/>
    <w:rsid w:val="00A24AB2"/>
    <w:pPr>
      <w:ind w:firstLine="0"/>
      <w:jc w:val="center"/>
    </w:pPr>
    <w:rPr>
      <w:b/>
      <w:sz w:val="28"/>
    </w:rPr>
  </w:style>
  <w:style w:type="paragraph" w:customStyle="1" w:styleId="Tekst">
    <w:name w:val="Tekst"/>
    <w:basedOn w:val="Normalny"/>
    <w:qFormat/>
    <w:rsid w:val="00A24AB2"/>
  </w:style>
  <w:style w:type="paragraph" w:customStyle="1" w:styleId="wyrodkowany">
    <w:name w:val="wyśrodkowany"/>
    <w:basedOn w:val="Tekst"/>
    <w:next w:val="Tekst"/>
    <w:qFormat/>
    <w:rsid w:val="00A24AB2"/>
    <w:pPr>
      <w:ind w:firstLine="0"/>
      <w:jc w:val="center"/>
    </w:pPr>
    <w:rPr>
      <w:b/>
    </w:rPr>
  </w:style>
  <w:style w:type="paragraph" w:customStyle="1" w:styleId="Wyrodkowanylight">
    <w:name w:val="Wyśrodkowany light"/>
    <w:basedOn w:val="Normalny"/>
    <w:next w:val="Tekst"/>
    <w:qFormat/>
    <w:rsid w:val="00A24AB2"/>
    <w:pPr>
      <w:ind w:firstLine="0"/>
      <w:jc w:val="center"/>
    </w:pPr>
  </w:style>
  <w:style w:type="paragraph" w:customStyle="1" w:styleId="Wyr-komentarz">
    <w:name w:val="Wyśr - komentarz"/>
    <w:basedOn w:val="Normalny"/>
    <w:next w:val="Tekst"/>
    <w:qFormat/>
    <w:rsid w:val="00A24AB2"/>
    <w:pPr>
      <w:ind w:firstLine="0"/>
      <w:jc w:val="center"/>
    </w:pPr>
    <w:rPr>
      <w:sz w:val="16"/>
    </w:rPr>
  </w:style>
  <w:style w:type="paragraph" w:customStyle="1" w:styleId="Tekstbezakapitu">
    <w:name w:val="Tekst bez akapitu"/>
    <w:basedOn w:val="Normalny"/>
    <w:next w:val="Tekst"/>
    <w:qFormat/>
    <w:rsid w:val="00A24AB2"/>
    <w:pPr>
      <w:ind w:firstLine="0"/>
    </w:pPr>
  </w:style>
  <w:style w:type="paragraph" w:customStyle="1" w:styleId="piecztka">
    <w:name w:val="pieczątka"/>
    <w:basedOn w:val="Bezodstpw"/>
    <w:qFormat/>
    <w:rsid w:val="00A24AB2"/>
    <w:pPr>
      <w:tabs>
        <w:tab w:val="center" w:pos="6237"/>
      </w:tabs>
      <w:overflowPunct/>
      <w:autoSpaceDE/>
      <w:autoSpaceDN/>
      <w:adjustRightInd/>
      <w:ind w:firstLine="0"/>
      <w:textAlignment w:val="auto"/>
    </w:pPr>
    <w:rPr>
      <w:rFonts w:ascii="Times New Roman" w:eastAsiaTheme="minorHAnsi" w:hAnsi="Times New Roman" w:cs="Times New Roman"/>
      <w:color w:val="FF0000"/>
      <w:sz w:val="20"/>
      <w:szCs w:val="20"/>
      <w:lang w:eastAsia="en-US"/>
    </w:rPr>
  </w:style>
  <w:style w:type="paragraph" w:styleId="Bezodstpw">
    <w:name w:val="No Spacing"/>
    <w:uiPriority w:val="1"/>
    <w:qFormat/>
    <w:rsid w:val="00A24AB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lang w:eastAsia="pl-PL"/>
    </w:rPr>
  </w:style>
  <w:style w:type="paragraph" w:customStyle="1" w:styleId="tekst-dolewej">
    <w:name w:val="tekst - do lewej"/>
    <w:basedOn w:val="Tekstbezakapitu"/>
    <w:qFormat/>
    <w:rsid w:val="00A24AB2"/>
    <w:pPr>
      <w:ind w:left="284"/>
      <w:jc w:val="left"/>
    </w:pPr>
  </w:style>
  <w:style w:type="paragraph" w:customStyle="1" w:styleId="Punkt">
    <w:name w:val="Punkt"/>
    <w:basedOn w:val="Tekstbezakapitu"/>
    <w:next w:val="Tekstbezakapitu"/>
    <w:qFormat/>
    <w:rsid w:val="00A24AB2"/>
    <w:pPr>
      <w:numPr>
        <w:numId w:val="2"/>
      </w:numPr>
    </w:pPr>
  </w:style>
  <w:style w:type="paragraph" w:customStyle="1" w:styleId="Uzasadnienie">
    <w:name w:val="Uzasadnienie"/>
    <w:basedOn w:val="Normalny"/>
    <w:next w:val="Tekst"/>
    <w:qFormat/>
    <w:rsid w:val="00A24AB2"/>
    <w:pPr>
      <w:ind w:firstLine="0"/>
      <w:jc w:val="center"/>
    </w:pPr>
    <w:rPr>
      <w:b/>
      <w:sz w:val="24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1129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E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EB8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EA79EF"/>
  </w:style>
  <w:style w:type="paragraph" w:styleId="Nagwek">
    <w:name w:val="header"/>
    <w:basedOn w:val="Normalny"/>
    <w:link w:val="NagwekZnak"/>
    <w:semiHidden/>
    <w:rsid w:val="00EA79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ind w:right="4253"/>
      <w:jc w:val="center"/>
      <w:textAlignment w:val="baseline"/>
    </w:pPr>
    <w:rPr>
      <w:rFonts w:ascii="Book Antiqua" w:hAnsi="Book Antiqua" w:cs="Times New Roman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EA79EF"/>
    <w:rPr>
      <w:rFonts w:ascii="Book Antiqua" w:hAnsi="Book Antiqu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79E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79EF"/>
    <w:rPr>
      <w:rFonts w:cs="Times New Roman"/>
      <w:szCs w:val="20"/>
      <w:lang w:eastAsia="pl-PL"/>
    </w:rPr>
  </w:style>
  <w:style w:type="character" w:styleId="Numerstrony">
    <w:name w:val="page number"/>
    <w:basedOn w:val="Domylnaczcionkaakapitu"/>
    <w:semiHidden/>
    <w:rsid w:val="00EA79EF"/>
  </w:style>
  <w:style w:type="paragraph" w:customStyle="1" w:styleId="MUWtabelka">
    <w:name w:val="MUWtabelka"/>
    <w:basedOn w:val="Normalny"/>
    <w:rsid w:val="00EA79EF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9E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9E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A79EF"/>
    <w:pPr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t">
    <w:name w:val="Adresat"/>
    <w:basedOn w:val="Normalny"/>
    <w:rsid w:val="00EA79EF"/>
    <w:pPr>
      <w:overflowPunct w:val="0"/>
      <w:autoSpaceDE w:val="0"/>
      <w:autoSpaceDN w:val="0"/>
      <w:adjustRightInd w:val="0"/>
      <w:spacing w:line="240" w:lineRule="auto"/>
      <w:ind w:left="4320"/>
      <w:textAlignment w:val="baseline"/>
    </w:pPr>
    <w:rPr>
      <w:rFonts w:ascii="Times New Roman" w:hAnsi="Times New Roman" w:cs="Times New Roman"/>
      <w:b/>
      <w:sz w:val="24"/>
      <w:szCs w:val="20"/>
    </w:rPr>
  </w:style>
  <w:style w:type="paragraph" w:customStyle="1" w:styleId="bodytext2">
    <w:name w:val="bodytext2"/>
    <w:basedOn w:val="Normalny"/>
    <w:rsid w:val="00EA79EF"/>
    <w:pPr>
      <w:overflowPunct w:val="0"/>
      <w:autoSpaceDE w:val="0"/>
      <w:autoSpaceDN w:val="0"/>
      <w:spacing w:line="240" w:lineRule="auto"/>
      <w:ind w:firstLine="0"/>
    </w:pPr>
    <w:rPr>
      <w:rFonts w:ascii="Arial Narrow" w:hAnsi="Arial Narrow" w:cs="Times New Roman"/>
      <w:sz w:val="20"/>
      <w:szCs w:val="20"/>
    </w:rPr>
  </w:style>
  <w:style w:type="paragraph" w:customStyle="1" w:styleId="blocktext">
    <w:name w:val="blocktext"/>
    <w:basedOn w:val="Normalny"/>
    <w:rsid w:val="00EA79EF"/>
    <w:pPr>
      <w:overflowPunct w:val="0"/>
      <w:autoSpaceDE w:val="0"/>
      <w:autoSpaceDN w:val="0"/>
      <w:spacing w:line="240" w:lineRule="auto"/>
      <w:ind w:left="567" w:right="-23"/>
    </w:pPr>
    <w:rPr>
      <w:rFonts w:ascii="Times New Roman" w:hAnsi="Times New Roman" w:cs="Times New Roman"/>
      <w:sz w:val="24"/>
      <w:szCs w:val="24"/>
    </w:rPr>
  </w:style>
  <w:style w:type="paragraph" w:customStyle="1" w:styleId="Podpisy">
    <w:name w:val="Podpisy"/>
    <w:basedOn w:val="Normalny"/>
    <w:rsid w:val="00EA79E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sz w:val="24"/>
      <w:szCs w:val="20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EA79EF"/>
  </w:style>
  <w:style w:type="numbering" w:customStyle="1" w:styleId="Postanowienie1">
    <w:name w:val="Postanowienie1"/>
    <w:uiPriority w:val="99"/>
    <w:rsid w:val="00EA79EF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EA79EF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EA79EF"/>
    <w:pPr>
      <w:overflowPunct w:val="0"/>
      <w:autoSpaceDE w:val="0"/>
      <w:autoSpaceDN w:val="0"/>
      <w:adjustRightInd w:val="0"/>
      <w:spacing w:line="240" w:lineRule="auto"/>
      <w:ind w:firstLine="709"/>
    </w:pPr>
    <w:rPr>
      <w:rFonts w:ascii="Times New Roman" w:hAnsi="Times New Roman" w:cs="Times New Roman"/>
      <w:sz w:val="24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EA79EF"/>
  </w:style>
  <w:style w:type="numbering" w:customStyle="1" w:styleId="Postanowienie11">
    <w:name w:val="Postanowienie11"/>
    <w:uiPriority w:val="99"/>
    <w:rsid w:val="00EA79EF"/>
  </w:style>
  <w:style w:type="character" w:styleId="UyteHipercze">
    <w:name w:val="FollowedHyperlink"/>
    <w:basedOn w:val="Domylnaczcionkaakapitu"/>
    <w:uiPriority w:val="99"/>
    <w:semiHidden/>
    <w:unhideWhenUsed/>
    <w:rsid w:val="00EA79EF"/>
    <w:rPr>
      <w:color w:val="800080"/>
      <w:u w:val="single"/>
    </w:rPr>
  </w:style>
  <w:style w:type="paragraph" w:customStyle="1" w:styleId="msonormal0">
    <w:name w:val="msonormal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5">
    <w:name w:val="xl65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6">
    <w:name w:val="xl66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67">
    <w:name w:val="xl67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68">
    <w:name w:val="xl68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69">
    <w:name w:val="xl69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0">
    <w:name w:val="xl70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1">
    <w:name w:val="xl71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Normalny"/>
    <w:rsid w:val="00EA79E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73">
    <w:name w:val="xl73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sz w:val="14"/>
      <w:szCs w:val="14"/>
    </w:rPr>
  </w:style>
  <w:style w:type="paragraph" w:customStyle="1" w:styleId="xl74">
    <w:name w:val="xl74"/>
    <w:basedOn w:val="Normalny"/>
    <w:rsid w:val="00EA79E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 w:cs="Times New Roman"/>
      <w:b/>
      <w:bCs/>
      <w:sz w:val="14"/>
      <w:szCs w:val="14"/>
    </w:rPr>
  </w:style>
  <w:style w:type="paragraph" w:customStyle="1" w:styleId="xl75">
    <w:name w:val="xl75"/>
    <w:basedOn w:val="Normalny"/>
    <w:rsid w:val="00EA79EF"/>
    <w:pPr>
      <w:spacing w:before="100" w:beforeAutospacing="1" w:after="100" w:afterAutospacing="1" w:line="240" w:lineRule="auto"/>
      <w:ind w:firstLine="0"/>
      <w:jc w:val="center"/>
    </w:pPr>
    <w:rPr>
      <w:rFonts w:ascii="Arial Narrow" w:hAnsi="Arial Narrow" w:cs="Times New Roman"/>
      <w:sz w:val="14"/>
      <w:szCs w:val="14"/>
    </w:rPr>
  </w:style>
  <w:style w:type="paragraph" w:customStyle="1" w:styleId="xl76">
    <w:name w:val="xl76"/>
    <w:basedOn w:val="Normalny"/>
    <w:rsid w:val="00EA79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14"/>
      <w:szCs w:val="14"/>
    </w:rPr>
  </w:style>
  <w:style w:type="numbering" w:customStyle="1" w:styleId="Bezlisty3">
    <w:name w:val="Bez listy3"/>
    <w:next w:val="Bezlisty"/>
    <w:uiPriority w:val="99"/>
    <w:semiHidden/>
    <w:unhideWhenUsed/>
    <w:rsid w:val="00EA79EF"/>
  </w:style>
  <w:style w:type="numbering" w:customStyle="1" w:styleId="Postanowienie2">
    <w:name w:val="Postanowienie2"/>
    <w:uiPriority w:val="99"/>
    <w:rsid w:val="00EA79EF"/>
  </w:style>
  <w:style w:type="numbering" w:customStyle="1" w:styleId="Bezlisty4">
    <w:name w:val="Bez listy4"/>
    <w:next w:val="Bezlisty"/>
    <w:uiPriority w:val="99"/>
    <w:semiHidden/>
    <w:unhideWhenUsed/>
    <w:rsid w:val="00EA79EF"/>
  </w:style>
  <w:style w:type="numbering" w:customStyle="1" w:styleId="Postanowienie3">
    <w:name w:val="Postanowienie3"/>
    <w:uiPriority w:val="99"/>
    <w:rsid w:val="00EA79EF"/>
  </w:style>
  <w:style w:type="numbering" w:customStyle="1" w:styleId="Bezlisty5">
    <w:name w:val="Bez listy5"/>
    <w:next w:val="Bezlisty"/>
    <w:uiPriority w:val="99"/>
    <w:semiHidden/>
    <w:unhideWhenUsed/>
    <w:rsid w:val="00EA79EF"/>
  </w:style>
  <w:style w:type="numbering" w:customStyle="1" w:styleId="Postanowienie4">
    <w:name w:val="Postanowienie4"/>
    <w:uiPriority w:val="99"/>
    <w:rsid w:val="00EA79EF"/>
  </w:style>
  <w:style w:type="numbering" w:customStyle="1" w:styleId="Bezlisty6">
    <w:name w:val="Bez listy6"/>
    <w:next w:val="Bezlisty"/>
    <w:uiPriority w:val="99"/>
    <w:semiHidden/>
    <w:unhideWhenUsed/>
    <w:rsid w:val="00EA79EF"/>
  </w:style>
  <w:style w:type="numbering" w:customStyle="1" w:styleId="Postanowienie5">
    <w:name w:val="Postanowienie5"/>
    <w:uiPriority w:val="99"/>
    <w:rsid w:val="00EA79EF"/>
  </w:style>
  <w:style w:type="character" w:customStyle="1" w:styleId="AkapitzlistZnak">
    <w:name w:val="Akapit z listą Znak"/>
    <w:aliases w:val="Lista 1 Znak"/>
    <w:link w:val="Akapitzlist"/>
    <w:uiPriority w:val="34"/>
    <w:rsid w:val="00A922A5"/>
    <w:rPr>
      <w:lang w:eastAsia="pl-PL"/>
    </w:rPr>
  </w:style>
  <w:style w:type="character" w:customStyle="1" w:styleId="articletitle">
    <w:name w:val="articletitle"/>
    <w:basedOn w:val="Domylnaczcionkaakapitu"/>
    <w:rsid w:val="00A922A5"/>
  </w:style>
  <w:style w:type="character" w:styleId="Uwydatnienie">
    <w:name w:val="Emphasis"/>
    <w:basedOn w:val="Domylnaczcionkaakapitu"/>
    <w:uiPriority w:val="20"/>
    <w:qFormat/>
    <w:rsid w:val="00E85E17"/>
    <w:rPr>
      <w:i/>
      <w:iCs/>
    </w:rPr>
  </w:style>
  <w:style w:type="character" w:customStyle="1" w:styleId="alb-s">
    <w:name w:val="a_lb-s"/>
    <w:basedOn w:val="Domylnaczcionkaakapitu"/>
    <w:rsid w:val="00E85E17"/>
  </w:style>
  <w:style w:type="character" w:customStyle="1" w:styleId="Nagwek2Znak">
    <w:name w:val="Nagłówek 2 Znak"/>
    <w:basedOn w:val="Domylnaczcionkaakapitu"/>
    <w:link w:val="Nagwek2"/>
    <w:rsid w:val="00DD290B"/>
    <w:rPr>
      <w:rFonts w:ascii="Cambria" w:hAnsi="Cambria" w:cs="Times New Roman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290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numbering" w:customStyle="1" w:styleId="Bezlisty7">
    <w:name w:val="Bez listy7"/>
    <w:next w:val="Bezlisty"/>
    <w:uiPriority w:val="99"/>
    <w:semiHidden/>
    <w:unhideWhenUsed/>
    <w:rsid w:val="00DD290B"/>
  </w:style>
  <w:style w:type="paragraph" w:customStyle="1" w:styleId="Tekstpodstawowy22">
    <w:name w:val="Tekst podstawowy 22"/>
    <w:basedOn w:val="Normalny"/>
    <w:rsid w:val="00DD290B"/>
    <w:pPr>
      <w:overflowPunct w:val="0"/>
      <w:autoSpaceDE w:val="0"/>
      <w:autoSpaceDN w:val="0"/>
      <w:adjustRightInd w:val="0"/>
      <w:spacing w:line="240" w:lineRule="auto"/>
      <w:ind w:firstLine="709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D290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290B"/>
    <w:rPr>
      <w:rFonts w:ascii="Times New Roman" w:hAnsi="Times New Roman" w:cs="Times New Roman"/>
      <w:sz w:val="24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D290B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D290B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D290B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lrzxr">
    <w:name w:val="lrzxr"/>
    <w:rsid w:val="00DD290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D29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D290B"/>
    <w:rPr>
      <w:rFonts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3789</Words>
  <Characters>22738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Łakomska</dc:creator>
  <cp:keywords/>
  <dc:description/>
  <cp:lastModifiedBy>Paweł Zych</cp:lastModifiedBy>
  <cp:revision>5</cp:revision>
  <cp:lastPrinted>2021-08-31T07:53:00Z</cp:lastPrinted>
  <dcterms:created xsi:type="dcterms:W3CDTF">2022-10-04T10:41:00Z</dcterms:created>
  <dcterms:modified xsi:type="dcterms:W3CDTF">2022-10-05T12:31:00Z</dcterms:modified>
</cp:coreProperties>
</file>